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22B4052E" w:rsidR="004A500C" w:rsidRPr="00064EBC" w:rsidRDefault="00E52579" w:rsidP="00CA2C5C">
            <w:pPr>
              <w:rPr>
                <w:b/>
                <w:i/>
              </w:rPr>
            </w:pPr>
            <w:bookmarkStart w:id="3" w:name="_Hlk205205428"/>
            <w:r>
              <w:rPr>
                <w:b/>
                <w:i/>
              </w:rPr>
              <w:t xml:space="preserve">Trialling </w:t>
            </w:r>
            <w:r w:rsidR="00531ED9">
              <w:rPr>
                <w:b/>
                <w:i/>
              </w:rPr>
              <w:t xml:space="preserve">Benthic </w:t>
            </w:r>
            <w:r w:rsidR="003D5799">
              <w:rPr>
                <w:b/>
                <w:i/>
              </w:rPr>
              <w:t>eDNA</w:t>
            </w:r>
            <w:r w:rsidR="00017AF5">
              <w:rPr>
                <w:b/>
                <w:i/>
              </w:rPr>
              <w:t xml:space="preserve"> </w:t>
            </w:r>
            <w:r>
              <w:rPr>
                <w:b/>
                <w:i/>
              </w:rPr>
              <w:t xml:space="preserve">Sampling Methods for Monitoring </w:t>
            </w:r>
            <w:r w:rsidR="00531ED9">
              <w:rPr>
                <w:b/>
                <w:i/>
              </w:rPr>
              <w:t xml:space="preserve">Marine </w:t>
            </w:r>
            <w:r>
              <w:rPr>
                <w:b/>
                <w:i/>
              </w:rPr>
              <w:t xml:space="preserve">Biodiversity </w:t>
            </w:r>
            <w:bookmarkEnd w:id="3"/>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60FC397" w:rsidR="004A500C" w:rsidRPr="005F1AB6" w:rsidRDefault="008720FB" w:rsidP="00CA2C5C">
            <w:bookmarkStart w:id="4" w:name="_Hlk205205654"/>
            <w:r>
              <w:t>Monday 1</w:t>
            </w:r>
            <w:r w:rsidRPr="008720FB">
              <w:rPr>
                <w:vertAlign w:val="superscript"/>
              </w:rPr>
              <w:t>st</w:t>
            </w:r>
            <w:r>
              <w:t xml:space="preserve"> September 2025</w:t>
            </w:r>
            <w:r w:rsidR="00067190">
              <w:t xml:space="preserve"> </w:t>
            </w:r>
            <w:r w:rsidR="0062560E">
              <w:t>@</w:t>
            </w:r>
            <w:r w:rsidR="00695FBC">
              <w:t xml:space="preserve"> </w:t>
            </w:r>
            <w:r w:rsidR="00AE0EF1">
              <w:t xml:space="preserve">09:00Hours (UK) </w:t>
            </w:r>
            <w:r w:rsidR="0014096B">
              <w:t xml:space="preserve"> </w:t>
            </w:r>
            <w:bookmarkEnd w:id="4"/>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390F0DD" w:rsidR="004A500C" w:rsidRPr="00136E88" w:rsidRDefault="006A7BF4" w:rsidP="00CA2C5C">
            <w:pPr>
              <w:rPr>
                <w:highlight w:val="yellow"/>
              </w:rPr>
            </w:pPr>
            <w:r w:rsidRPr="006A7BF4">
              <w:t>C25-0847-2088</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7DFF6171" w:rsidR="004A500C" w:rsidRPr="00880CFB" w:rsidRDefault="004A500C" w:rsidP="00CA2C5C">
            <w:r>
              <w:t xml:space="preserve">PLEASE DO NOT SEND </w:t>
            </w:r>
            <w:r w:rsidR="007536AC">
              <w:t>BIDS</w:t>
            </w:r>
            <w:r>
              <w:t xml:space="preserve"> DIRECTLY TO</w:t>
            </w:r>
            <w:r w:rsidR="0062560E">
              <w:t xml:space="preserve"> </w:t>
            </w:r>
            <w:r w:rsidR="00017AF5">
              <w:t xml:space="preserve">ROSIE CLEWETT, </w:t>
            </w:r>
            <w:r w:rsidR="00AB4ECA">
              <w:t>KAYLEIGH THOMAS, JAMES ALBRECHT</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53A15977" w:rsidR="004A500C" w:rsidRPr="00064EBC" w:rsidRDefault="6C932526" w:rsidP="004A500C">
            <w:pPr>
              <w:contextualSpacing/>
            </w:pPr>
            <w:r>
              <w:t xml:space="preserve">Telephone: 01733 </w:t>
            </w:r>
            <w:r w:rsidR="00C553AE" w:rsidRPr="00C553AE">
              <w:t>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9738137" w:rsidR="004A500C" w:rsidRPr="00064EBC" w:rsidRDefault="004241DF" w:rsidP="00CA2C5C">
            <w:r>
              <w:t>8</w:t>
            </w:r>
            <w:r>
              <w:rPr>
                <w:vertAlign w:val="superscript"/>
              </w:rPr>
              <w:t>th</w:t>
            </w:r>
            <w:r w:rsidR="00017AF5">
              <w:t xml:space="preserve"> September 2025</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7696B1DA" w:rsidR="004A500C" w:rsidRPr="008C3197" w:rsidRDefault="00120DCC" w:rsidP="00CA2C5C">
            <w:r>
              <w:t>13</w:t>
            </w:r>
            <w:r w:rsidR="00017AF5" w:rsidRPr="00017AF5">
              <w:rPr>
                <w:vertAlign w:val="superscript"/>
              </w:rPr>
              <w:t>th</w:t>
            </w:r>
            <w:r w:rsidR="00017AF5">
              <w:t xml:space="preserve"> </w:t>
            </w:r>
            <w:r w:rsidR="00E52579">
              <w:t xml:space="preserve">February </w:t>
            </w:r>
            <w:r w:rsidR="00017AF5">
              <w:t>2026</w:t>
            </w:r>
          </w:p>
        </w:tc>
      </w:tr>
    </w:tbl>
    <w:p w14:paraId="41BAEA58" w14:textId="77777777" w:rsidR="004A500C" w:rsidRDefault="004A500C" w:rsidP="004A500C">
      <w:pPr>
        <w:autoSpaceDE/>
        <w:autoSpaceDN/>
        <w:adjustRightInd/>
        <w:spacing w:before="0" w:after="0"/>
        <w:rPr>
          <w:b/>
          <w:kern w:val="32"/>
          <w:sz w:val="32"/>
          <w:szCs w:val="32"/>
        </w:rPr>
      </w:pPr>
      <w:bookmarkStart w:id="5" w:name="_Toc368410313"/>
      <w:bookmarkStart w:id="6" w:name="_Toc212344498"/>
      <w:bookmarkStart w:id="7" w:name="_Toc212344680"/>
      <w:bookmarkStart w:id="8" w:name="_Toc304551884"/>
      <w:bookmarkStart w:id="9" w:name="_Toc304552193"/>
      <w:r>
        <w:rPr>
          <w:b/>
          <w:kern w:val="32"/>
          <w:sz w:val="32"/>
          <w:szCs w:val="32"/>
        </w:rPr>
        <w:br w:type="page"/>
      </w:r>
    </w:p>
    <w:bookmarkEnd w:id="5"/>
    <w:p w14:paraId="3ABD1540" w14:textId="5447A5D1" w:rsidR="004A500C" w:rsidRPr="004A5F57" w:rsidRDefault="00503BF6" w:rsidP="004A500C">
      <w:pPr>
        <w:rPr>
          <w:b/>
          <w:i/>
          <w:kern w:val="32"/>
          <w:sz w:val="32"/>
          <w:szCs w:val="32"/>
        </w:rPr>
      </w:pPr>
      <w:r>
        <w:rPr>
          <w:b/>
          <w:kern w:val="32"/>
          <w:sz w:val="32"/>
          <w:szCs w:val="32"/>
        </w:rPr>
        <w:lastRenderedPageBreak/>
        <w:t>Table of Contents</w:t>
      </w:r>
    </w:p>
    <w:sdt>
      <w:sdtPr>
        <w:rPr>
          <w:b/>
          <w:bCs/>
        </w:rPr>
        <w:id w:val="29613614"/>
        <w:docPartObj>
          <w:docPartGallery w:val="Table of Contents"/>
          <w:docPartUnique/>
        </w:docPartObj>
      </w:sdtPr>
      <w:sdtEndPr>
        <w:rPr>
          <w:b w:val="0"/>
          <w:bCs w:val="0"/>
        </w:rPr>
      </w:sdtEndPr>
      <w:sdtContent>
        <w:p w14:paraId="02E50594" w14:textId="5BB1235B" w:rsidR="004A500C" w:rsidRDefault="004A500C" w:rsidP="004A500C">
          <w:pPr>
            <w:pStyle w:val="BodyText"/>
          </w:pPr>
        </w:p>
        <w:p w14:paraId="69F976E6" w14:textId="5F0DD059" w:rsidR="003B46D8"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204858947" w:history="1">
            <w:r w:rsidR="003B46D8" w:rsidRPr="00BA1595">
              <w:rPr>
                <w:rStyle w:val="Hyperlink"/>
                <w:noProof/>
              </w:rPr>
              <w:t>1.</w:t>
            </w:r>
            <w:r w:rsidR="003B46D8">
              <w:rPr>
                <w:rFonts w:asciiTheme="minorHAnsi" w:eastAsiaTheme="minorEastAsia" w:hAnsiTheme="minorHAnsi" w:cstheme="minorBidi"/>
                <w:noProof/>
                <w:kern w:val="2"/>
                <w:sz w:val="24"/>
                <w:szCs w:val="24"/>
                <w14:ligatures w14:val="standardContextual"/>
              </w:rPr>
              <w:tab/>
            </w:r>
            <w:r w:rsidR="003B46D8" w:rsidRPr="00BA1595">
              <w:rPr>
                <w:rStyle w:val="Hyperlink"/>
                <w:noProof/>
              </w:rPr>
              <w:t>Joint Nature Conservation Committee</w:t>
            </w:r>
            <w:r w:rsidR="003B46D8">
              <w:rPr>
                <w:noProof/>
                <w:webHidden/>
              </w:rPr>
              <w:tab/>
            </w:r>
            <w:r w:rsidR="003B46D8">
              <w:rPr>
                <w:noProof/>
                <w:webHidden/>
              </w:rPr>
              <w:fldChar w:fldCharType="begin"/>
            </w:r>
            <w:r w:rsidR="003B46D8">
              <w:rPr>
                <w:noProof/>
                <w:webHidden/>
              </w:rPr>
              <w:instrText xml:space="preserve"> PAGEREF _Toc204858947 \h </w:instrText>
            </w:r>
            <w:r w:rsidR="003B46D8">
              <w:rPr>
                <w:noProof/>
                <w:webHidden/>
              </w:rPr>
            </w:r>
            <w:r w:rsidR="003B46D8">
              <w:rPr>
                <w:noProof/>
                <w:webHidden/>
              </w:rPr>
              <w:fldChar w:fldCharType="separate"/>
            </w:r>
            <w:r w:rsidR="003B46D8">
              <w:rPr>
                <w:noProof/>
                <w:webHidden/>
              </w:rPr>
              <w:t>3</w:t>
            </w:r>
            <w:r w:rsidR="003B46D8">
              <w:rPr>
                <w:noProof/>
                <w:webHidden/>
              </w:rPr>
              <w:fldChar w:fldCharType="end"/>
            </w:r>
          </w:hyperlink>
        </w:p>
        <w:p w14:paraId="225357C8" w14:textId="5F917671" w:rsidR="003B46D8" w:rsidRDefault="003B46D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4858948" w:history="1">
            <w:r w:rsidRPr="00BA1595">
              <w:rPr>
                <w:rStyle w:val="Hyperlink"/>
                <w:noProof/>
              </w:rPr>
              <w:t>2.</w:t>
            </w:r>
            <w:r>
              <w:rPr>
                <w:rFonts w:asciiTheme="minorHAnsi" w:eastAsiaTheme="minorEastAsia" w:hAnsiTheme="minorHAnsi" w:cstheme="minorBidi"/>
                <w:noProof/>
                <w:kern w:val="2"/>
                <w:sz w:val="24"/>
                <w:szCs w:val="24"/>
                <w14:ligatures w14:val="standardContextual"/>
              </w:rPr>
              <w:tab/>
            </w:r>
            <w:r w:rsidRPr="00BA1595">
              <w:rPr>
                <w:rStyle w:val="Hyperlink"/>
                <w:noProof/>
              </w:rPr>
              <w:t>Project Aims</w:t>
            </w:r>
            <w:r>
              <w:rPr>
                <w:noProof/>
                <w:webHidden/>
              </w:rPr>
              <w:tab/>
            </w:r>
            <w:r>
              <w:rPr>
                <w:noProof/>
                <w:webHidden/>
              </w:rPr>
              <w:fldChar w:fldCharType="begin"/>
            </w:r>
            <w:r>
              <w:rPr>
                <w:noProof/>
                <w:webHidden/>
              </w:rPr>
              <w:instrText xml:space="preserve"> PAGEREF _Toc204858948 \h </w:instrText>
            </w:r>
            <w:r>
              <w:rPr>
                <w:noProof/>
                <w:webHidden/>
              </w:rPr>
            </w:r>
            <w:r>
              <w:rPr>
                <w:noProof/>
                <w:webHidden/>
              </w:rPr>
              <w:fldChar w:fldCharType="separate"/>
            </w:r>
            <w:r>
              <w:rPr>
                <w:noProof/>
                <w:webHidden/>
              </w:rPr>
              <w:t>3</w:t>
            </w:r>
            <w:r>
              <w:rPr>
                <w:noProof/>
                <w:webHidden/>
              </w:rPr>
              <w:fldChar w:fldCharType="end"/>
            </w:r>
          </w:hyperlink>
        </w:p>
        <w:p w14:paraId="725B61A7" w14:textId="5A996CC1" w:rsidR="003B46D8" w:rsidRDefault="003B46D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4858949" w:history="1">
            <w:r w:rsidRPr="00BA1595">
              <w:rPr>
                <w:rStyle w:val="Hyperlink"/>
                <w:noProof/>
              </w:rPr>
              <w:t>3.</w:t>
            </w:r>
            <w:r>
              <w:rPr>
                <w:rFonts w:asciiTheme="minorHAnsi" w:eastAsiaTheme="minorEastAsia" w:hAnsiTheme="minorHAnsi" w:cstheme="minorBidi"/>
                <w:noProof/>
                <w:kern w:val="2"/>
                <w:sz w:val="24"/>
                <w:szCs w:val="24"/>
                <w14:ligatures w14:val="standardContextual"/>
              </w:rPr>
              <w:tab/>
            </w:r>
            <w:r w:rsidRPr="00BA1595">
              <w:rPr>
                <w:rStyle w:val="Hyperlink"/>
                <w:noProof/>
              </w:rPr>
              <w:t>Project Background</w:t>
            </w:r>
            <w:r>
              <w:rPr>
                <w:noProof/>
                <w:webHidden/>
              </w:rPr>
              <w:tab/>
            </w:r>
            <w:r>
              <w:rPr>
                <w:noProof/>
                <w:webHidden/>
              </w:rPr>
              <w:fldChar w:fldCharType="begin"/>
            </w:r>
            <w:r>
              <w:rPr>
                <w:noProof/>
                <w:webHidden/>
              </w:rPr>
              <w:instrText xml:space="preserve"> PAGEREF _Toc204858949 \h </w:instrText>
            </w:r>
            <w:r>
              <w:rPr>
                <w:noProof/>
                <w:webHidden/>
              </w:rPr>
            </w:r>
            <w:r>
              <w:rPr>
                <w:noProof/>
                <w:webHidden/>
              </w:rPr>
              <w:fldChar w:fldCharType="separate"/>
            </w:r>
            <w:r>
              <w:rPr>
                <w:noProof/>
                <w:webHidden/>
              </w:rPr>
              <w:t>3</w:t>
            </w:r>
            <w:r>
              <w:rPr>
                <w:noProof/>
                <w:webHidden/>
              </w:rPr>
              <w:fldChar w:fldCharType="end"/>
            </w:r>
          </w:hyperlink>
        </w:p>
        <w:p w14:paraId="36BE473E" w14:textId="296BACB1" w:rsidR="003B46D8" w:rsidRDefault="003B46D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4858950" w:history="1">
            <w:r w:rsidRPr="00BA1595">
              <w:rPr>
                <w:rStyle w:val="Hyperlink"/>
                <w:noProof/>
              </w:rPr>
              <w:t>4.</w:t>
            </w:r>
            <w:r>
              <w:rPr>
                <w:rFonts w:asciiTheme="minorHAnsi" w:eastAsiaTheme="minorEastAsia" w:hAnsiTheme="minorHAnsi" w:cstheme="minorBidi"/>
                <w:noProof/>
                <w:kern w:val="2"/>
                <w:sz w:val="24"/>
                <w:szCs w:val="24"/>
                <w14:ligatures w14:val="standardContextual"/>
              </w:rPr>
              <w:tab/>
            </w:r>
            <w:r w:rsidRPr="00BA1595">
              <w:rPr>
                <w:rStyle w:val="Hyperlink"/>
                <w:noProof/>
              </w:rPr>
              <w:t>Project Objectives</w:t>
            </w:r>
            <w:r>
              <w:rPr>
                <w:noProof/>
                <w:webHidden/>
              </w:rPr>
              <w:tab/>
            </w:r>
            <w:r>
              <w:rPr>
                <w:noProof/>
                <w:webHidden/>
              </w:rPr>
              <w:fldChar w:fldCharType="begin"/>
            </w:r>
            <w:r>
              <w:rPr>
                <w:noProof/>
                <w:webHidden/>
              </w:rPr>
              <w:instrText xml:space="preserve"> PAGEREF _Toc204858950 \h </w:instrText>
            </w:r>
            <w:r>
              <w:rPr>
                <w:noProof/>
                <w:webHidden/>
              </w:rPr>
            </w:r>
            <w:r>
              <w:rPr>
                <w:noProof/>
                <w:webHidden/>
              </w:rPr>
              <w:fldChar w:fldCharType="separate"/>
            </w:r>
            <w:r>
              <w:rPr>
                <w:noProof/>
                <w:webHidden/>
              </w:rPr>
              <w:t>4</w:t>
            </w:r>
            <w:r>
              <w:rPr>
                <w:noProof/>
                <w:webHidden/>
              </w:rPr>
              <w:fldChar w:fldCharType="end"/>
            </w:r>
          </w:hyperlink>
        </w:p>
        <w:p w14:paraId="3CBFEDDD" w14:textId="25630291" w:rsidR="003B46D8" w:rsidRDefault="003B46D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4858951" w:history="1">
            <w:r w:rsidRPr="00BA1595">
              <w:rPr>
                <w:rStyle w:val="Hyperlink"/>
                <w:noProof/>
              </w:rPr>
              <w:t>5.</w:t>
            </w:r>
            <w:r>
              <w:rPr>
                <w:rFonts w:asciiTheme="minorHAnsi" w:eastAsiaTheme="minorEastAsia" w:hAnsiTheme="minorHAnsi" w:cstheme="minorBidi"/>
                <w:noProof/>
                <w:kern w:val="2"/>
                <w:sz w:val="24"/>
                <w:szCs w:val="24"/>
                <w14:ligatures w14:val="standardContextual"/>
              </w:rPr>
              <w:tab/>
            </w:r>
            <w:r w:rsidRPr="00BA1595">
              <w:rPr>
                <w:rStyle w:val="Hyperlink"/>
                <w:noProof/>
              </w:rPr>
              <w:t>Project Objectives: Detailed Tasks</w:t>
            </w:r>
            <w:r>
              <w:rPr>
                <w:noProof/>
                <w:webHidden/>
              </w:rPr>
              <w:tab/>
            </w:r>
            <w:r>
              <w:rPr>
                <w:noProof/>
                <w:webHidden/>
              </w:rPr>
              <w:fldChar w:fldCharType="begin"/>
            </w:r>
            <w:r>
              <w:rPr>
                <w:noProof/>
                <w:webHidden/>
              </w:rPr>
              <w:instrText xml:space="preserve"> PAGEREF _Toc204858951 \h </w:instrText>
            </w:r>
            <w:r>
              <w:rPr>
                <w:noProof/>
                <w:webHidden/>
              </w:rPr>
            </w:r>
            <w:r>
              <w:rPr>
                <w:noProof/>
                <w:webHidden/>
              </w:rPr>
              <w:fldChar w:fldCharType="separate"/>
            </w:r>
            <w:r>
              <w:rPr>
                <w:noProof/>
                <w:webHidden/>
              </w:rPr>
              <w:t>5</w:t>
            </w:r>
            <w:r>
              <w:rPr>
                <w:noProof/>
                <w:webHidden/>
              </w:rPr>
              <w:fldChar w:fldCharType="end"/>
            </w:r>
          </w:hyperlink>
        </w:p>
        <w:p w14:paraId="2A15170C" w14:textId="0680966D" w:rsidR="003B46D8" w:rsidRDefault="003B46D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4858952" w:history="1">
            <w:r w:rsidRPr="00BA1595">
              <w:rPr>
                <w:rStyle w:val="Hyperlink"/>
                <w:noProof/>
              </w:rPr>
              <w:t>6.</w:t>
            </w:r>
            <w:r>
              <w:rPr>
                <w:rFonts w:asciiTheme="minorHAnsi" w:eastAsiaTheme="minorEastAsia" w:hAnsiTheme="minorHAnsi" w:cstheme="minorBidi"/>
                <w:noProof/>
                <w:kern w:val="2"/>
                <w:sz w:val="24"/>
                <w:szCs w:val="24"/>
                <w14:ligatures w14:val="standardContextual"/>
              </w:rPr>
              <w:tab/>
            </w:r>
            <w:r w:rsidRPr="00BA1595">
              <w:rPr>
                <w:rStyle w:val="Hyperlink"/>
                <w:noProof/>
              </w:rPr>
              <w:t>Outputs</w:t>
            </w:r>
            <w:r>
              <w:rPr>
                <w:noProof/>
                <w:webHidden/>
              </w:rPr>
              <w:tab/>
            </w:r>
            <w:r>
              <w:rPr>
                <w:noProof/>
                <w:webHidden/>
              </w:rPr>
              <w:fldChar w:fldCharType="begin"/>
            </w:r>
            <w:r>
              <w:rPr>
                <w:noProof/>
                <w:webHidden/>
              </w:rPr>
              <w:instrText xml:space="preserve"> PAGEREF _Toc204858952 \h </w:instrText>
            </w:r>
            <w:r>
              <w:rPr>
                <w:noProof/>
                <w:webHidden/>
              </w:rPr>
            </w:r>
            <w:r>
              <w:rPr>
                <w:noProof/>
                <w:webHidden/>
              </w:rPr>
              <w:fldChar w:fldCharType="separate"/>
            </w:r>
            <w:r>
              <w:rPr>
                <w:noProof/>
                <w:webHidden/>
              </w:rPr>
              <w:t>7</w:t>
            </w:r>
            <w:r>
              <w:rPr>
                <w:noProof/>
                <w:webHidden/>
              </w:rPr>
              <w:fldChar w:fldCharType="end"/>
            </w:r>
          </w:hyperlink>
        </w:p>
        <w:p w14:paraId="0621E015" w14:textId="38E1E759" w:rsidR="003B46D8" w:rsidRDefault="003B46D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4858953" w:history="1">
            <w:r w:rsidRPr="00BA1595">
              <w:rPr>
                <w:rStyle w:val="Hyperlink"/>
                <w:noProof/>
              </w:rPr>
              <w:t>7.</w:t>
            </w:r>
            <w:r>
              <w:rPr>
                <w:rFonts w:asciiTheme="minorHAnsi" w:eastAsiaTheme="minorEastAsia" w:hAnsiTheme="minorHAnsi" w:cstheme="minorBidi"/>
                <w:noProof/>
                <w:kern w:val="2"/>
                <w:sz w:val="24"/>
                <w:szCs w:val="24"/>
                <w14:ligatures w14:val="standardContextual"/>
              </w:rPr>
              <w:tab/>
            </w:r>
            <w:r w:rsidRPr="00BA1595">
              <w:rPr>
                <w:rStyle w:val="Hyperlink"/>
                <w:noProof/>
              </w:rPr>
              <w:t>Product Specification</w:t>
            </w:r>
            <w:r>
              <w:rPr>
                <w:noProof/>
                <w:webHidden/>
              </w:rPr>
              <w:tab/>
            </w:r>
            <w:r>
              <w:rPr>
                <w:noProof/>
                <w:webHidden/>
              </w:rPr>
              <w:fldChar w:fldCharType="begin"/>
            </w:r>
            <w:r>
              <w:rPr>
                <w:noProof/>
                <w:webHidden/>
              </w:rPr>
              <w:instrText xml:space="preserve"> PAGEREF _Toc204858953 \h </w:instrText>
            </w:r>
            <w:r>
              <w:rPr>
                <w:noProof/>
                <w:webHidden/>
              </w:rPr>
            </w:r>
            <w:r>
              <w:rPr>
                <w:noProof/>
                <w:webHidden/>
              </w:rPr>
              <w:fldChar w:fldCharType="separate"/>
            </w:r>
            <w:r>
              <w:rPr>
                <w:noProof/>
                <w:webHidden/>
              </w:rPr>
              <w:t>7</w:t>
            </w:r>
            <w:r>
              <w:rPr>
                <w:noProof/>
                <w:webHidden/>
              </w:rPr>
              <w:fldChar w:fldCharType="end"/>
            </w:r>
          </w:hyperlink>
        </w:p>
        <w:p w14:paraId="5C9E4C5C" w14:textId="219D2D47" w:rsidR="003B46D8" w:rsidRDefault="003B46D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4858954" w:history="1">
            <w:r w:rsidRPr="00BA1595">
              <w:rPr>
                <w:rStyle w:val="Hyperlink"/>
                <w:noProof/>
              </w:rPr>
              <w:t>8.</w:t>
            </w:r>
            <w:r>
              <w:rPr>
                <w:rFonts w:asciiTheme="minorHAnsi" w:eastAsiaTheme="minorEastAsia" w:hAnsiTheme="minorHAnsi" w:cstheme="minorBidi"/>
                <w:noProof/>
                <w:kern w:val="2"/>
                <w:sz w:val="24"/>
                <w:szCs w:val="24"/>
                <w14:ligatures w14:val="standardContextual"/>
              </w:rPr>
              <w:tab/>
            </w:r>
            <w:r w:rsidRPr="00BA1595">
              <w:rPr>
                <w:rStyle w:val="Hyperlink"/>
                <w:noProof/>
              </w:rPr>
              <w:t>Dissemination</w:t>
            </w:r>
            <w:r>
              <w:rPr>
                <w:noProof/>
                <w:webHidden/>
              </w:rPr>
              <w:tab/>
            </w:r>
            <w:r>
              <w:rPr>
                <w:noProof/>
                <w:webHidden/>
              </w:rPr>
              <w:fldChar w:fldCharType="begin"/>
            </w:r>
            <w:r>
              <w:rPr>
                <w:noProof/>
                <w:webHidden/>
              </w:rPr>
              <w:instrText xml:space="preserve"> PAGEREF _Toc204858954 \h </w:instrText>
            </w:r>
            <w:r>
              <w:rPr>
                <w:noProof/>
                <w:webHidden/>
              </w:rPr>
            </w:r>
            <w:r>
              <w:rPr>
                <w:noProof/>
                <w:webHidden/>
              </w:rPr>
              <w:fldChar w:fldCharType="separate"/>
            </w:r>
            <w:r>
              <w:rPr>
                <w:noProof/>
                <w:webHidden/>
              </w:rPr>
              <w:t>7</w:t>
            </w:r>
            <w:r>
              <w:rPr>
                <w:noProof/>
                <w:webHidden/>
              </w:rPr>
              <w:fldChar w:fldCharType="end"/>
            </w:r>
          </w:hyperlink>
        </w:p>
        <w:p w14:paraId="3FE4513E" w14:textId="6E30B54D" w:rsidR="003B46D8" w:rsidRDefault="003B46D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4858955" w:history="1">
            <w:r w:rsidRPr="00BA1595">
              <w:rPr>
                <w:rStyle w:val="Hyperlink"/>
                <w:noProof/>
              </w:rPr>
              <w:t>9.</w:t>
            </w:r>
            <w:r>
              <w:rPr>
                <w:rFonts w:asciiTheme="minorHAnsi" w:eastAsiaTheme="minorEastAsia" w:hAnsiTheme="minorHAnsi" w:cstheme="minorBidi"/>
                <w:noProof/>
                <w:kern w:val="2"/>
                <w:sz w:val="24"/>
                <w:szCs w:val="24"/>
                <w14:ligatures w14:val="standardContextual"/>
              </w:rPr>
              <w:tab/>
            </w:r>
            <w:r w:rsidRPr="00BA1595">
              <w:rPr>
                <w:rStyle w:val="Hyperlink"/>
                <w:noProof/>
              </w:rPr>
              <w:t>Timescale</w:t>
            </w:r>
            <w:r>
              <w:rPr>
                <w:noProof/>
                <w:webHidden/>
              </w:rPr>
              <w:tab/>
            </w:r>
            <w:r>
              <w:rPr>
                <w:noProof/>
                <w:webHidden/>
              </w:rPr>
              <w:fldChar w:fldCharType="begin"/>
            </w:r>
            <w:r>
              <w:rPr>
                <w:noProof/>
                <w:webHidden/>
              </w:rPr>
              <w:instrText xml:space="preserve"> PAGEREF _Toc204858955 \h </w:instrText>
            </w:r>
            <w:r>
              <w:rPr>
                <w:noProof/>
                <w:webHidden/>
              </w:rPr>
            </w:r>
            <w:r>
              <w:rPr>
                <w:noProof/>
                <w:webHidden/>
              </w:rPr>
              <w:fldChar w:fldCharType="separate"/>
            </w:r>
            <w:r>
              <w:rPr>
                <w:noProof/>
                <w:webHidden/>
              </w:rPr>
              <w:t>8</w:t>
            </w:r>
            <w:r>
              <w:rPr>
                <w:noProof/>
                <w:webHidden/>
              </w:rPr>
              <w:fldChar w:fldCharType="end"/>
            </w:r>
          </w:hyperlink>
        </w:p>
        <w:p w14:paraId="350D9FF9" w14:textId="19C96C95" w:rsidR="003B46D8" w:rsidRDefault="003B46D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4858956" w:history="1">
            <w:r w:rsidRPr="00BA1595">
              <w:rPr>
                <w:rStyle w:val="Hyperlink"/>
                <w:noProof/>
              </w:rPr>
              <w:t>10.</w:t>
            </w:r>
            <w:r>
              <w:rPr>
                <w:rFonts w:asciiTheme="minorHAnsi" w:eastAsiaTheme="minorEastAsia" w:hAnsiTheme="minorHAnsi" w:cstheme="minorBidi"/>
                <w:noProof/>
                <w:kern w:val="2"/>
                <w:sz w:val="24"/>
                <w:szCs w:val="24"/>
                <w14:ligatures w14:val="standardContextual"/>
              </w:rPr>
              <w:tab/>
            </w:r>
            <w:r w:rsidRPr="00BA1595">
              <w:rPr>
                <w:rStyle w:val="Hyperlink"/>
                <w:noProof/>
              </w:rPr>
              <w:t>Health and Safety</w:t>
            </w:r>
            <w:r>
              <w:rPr>
                <w:noProof/>
                <w:webHidden/>
              </w:rPr>
              <w:tab/>
            </w:r>
            <w:r>
              <w:rPr>
                <w:noProof/>
                <w:webHidden/>
              </w:rPr>
              <w:fldChar w:fldCharType="begin"/>
            </w:r>
            <w:r>
              <w:rPr>
                <w:noProof/>
                <w:webHidden/>
              </w:rPr>
              <w:instrText xml:space="preserve"> PAGEREF _Toc204858956 \h </w:instrText>
            </w:r>
            <w:r>
              <w:rPr>
                <w:noProof/>
                <w:webHidden/>
              </w:rPr>
            </w:r>
            <w:r>
              <w:rPr>
                <w:noProof/>
                <w:webHidden/>
              </w:rPr>
              <w:fldChar w:fldCharType="separate"/>
            </w:r>
            <w:r>
              <w:rPr>
                <w:noProof/>
                <w:webHidden/>
              </w:rPr>
              <w:t>8</w:t>
            </w:r>
            <w:r>
              <w:rPr>
                <w:noProof/>
                <w:webHidden/>
              </w:rPr>
              <w:fldChar w:fldCharType="end"/>
            </w:r>
          </w:hyperlink>
        </w:p>
        <w:p w14:paraId="66BEF53D" w14:textId="3597D724" w:rsidR="003B46D8" w:rsidRDefault="003B46D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4858957" w:history="1">
            <w:r w:rsidRPr="00BA1595">
              <w:rPr>
                <w:rStyle w:val="Hyperlink"/>
                <w:noProof/>
              </w:rPr>
              <w:t>11.</w:t>
            </w:r>
            <w:r>
              <w:rPr>
                <w:rFonts w:asciiTheme="minorHAnsi" w:eastAsiaTheme="minorEastAsia" w:hAnsiTheme="minorHAnsi" w:cstheme="minorBidi"/>
                <w:noProof/>
                <w:kern w:val="2"/>
                <w:sz w:val="24"/>
                <w:szCs w:val="24"/>
                <w14:ligatures w14:val="standardContextual"/>
              </w:rPr>
              <w:tab/>
            </w:r>
            <w:r w:rsidRPr="00BA1595">
              <w:rPr>
                <w:rStyle w:val="Hyperlink"/>
                <w:noProof/>
              </w:rPr>
              <w:t>Project Management</w:t>
            </w:r>
            <w:r>
              <w:rPr>
                <w:noProof/>
                <w:webHidden/>
              </w:rPr>
              <w:tab/>
            </w:r>
            <w:r>
              <w:rPr>
                <w:noProof/>
                <w:webHidden/>
              </w:rPr>
              <w:fldChar w:fldCharType="begin"/>
            </w:r>
            <w:r>
              <w:rPr>
                <w:noProof/>
                <w:webHidden/>
              </w:rPr>
              <w:instrText xml:space="preserve"> PAGEREF _Toc204858957 \h </w:instrText>
            </w:r>
            <w:r>
              <w:rPr>
                <w:noProof/>
                <w:webHidden/>
              </w:rPr>
            </w:r>
            <w:r>
              <w:rPr>
                <w:noProof/>
                <w:webHidden/>
              </w:rPr>
              <w:fldChar w:fldCharType="separate"/>
            </w:r>
            <w:r>
              <w:rPr>
                <w:noProof/>
                <w:webHidden/>
              </w:rPr>
              <w:t>8</w:t>
            </w:r>
            <w:r>
              <w:rPr>
                <w:noProof/>
                <w:webHidden/>
              </w:rPr>
              <w:fldChar w:fldCharType="end"/>
            </w:r>
          </w:hyperlink>
        </w:p>
        <w:p w14:paraId="46D30093" w14:textId="3A81DA5E" w:rsidR="003B46D8" w:rsidRDefault="003B46D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4858958" w:history="1">
            <w:r w:rsidRPr="00BA1595">
              <w:rPr>
                <w:rStyle w:val="Hyperlink"/>
                <w:noProof/>
              </w:rPr>
              <w:t>12.</w:t>
            </w:r>
            <w:r>
              <w:rPr>
                <w:rFonts w:asciiTheme="minorHAnsi" w:eastAsiaTheme="minorEastAsia" w:hAnsiTheme="minorHAnsi" w:cstheme="minorBidi"/>
                <w:noProof/>
                <w:kern w:val="2"/>
                <w:sz w:val="24"/>
                <w:szCs w:val="24"/>
                <w14:ligatures w14:val="standardContextual"/>
              </w:rPr>
              <w:tab/>
            </w:r>
            <w:r w:rsidRPr="00BA1595">
              <w:rPr>
                <w:rStyle w:val="Hyperlink"/>
                <w:noProof/>
              </w:rPr>
              <w:t>Instructions for Bid Submission</w:t>
            </w:r>
            <w:r>
              <w:rPr>
                <w:noProof/>
                <w:webHidden/>
              </w:rPr>
              <w:tab/>
            </w:r>
            <w:r>
              <w:rPr>
                <w:noProof/>
                <w:webHidden/>
              </w:rPr>
              <w:fldChar w:fldCharType="begin"/>
            </w:r>
            <w:r>
              <w:rPr>
                <w:noProof/>
                <w:webHidden/>
              </w:rPr>
              <w:instrText xml:space="preserve"> PAGEREF _Toc204858958 \h </w:instrText>
            </w:r>
            <w:r>
              <w:rPr>
                <w:noProof/>
                <w:webHidden/>
              </w:rPr>
            </w:r>
            <w:r>
              <w:rPr>
                <w:noProof/>
                <w:webHidden/>
              </w:rPr>
              <w:fldChar w:fldCharType="separate"/>
            </w:r>
            <w:r>
              <w:rPr>
                <w:noProof/>
                <w:webHidden/>
              </w:rPr>
              <w:t>9</w:t>
            </w:r>
            <w:r>
              <w:rPr>
                <w:noProof/>
                <w:webHidden/>
              </w:rPr>
              <w:fldChar w:fldCharType="end"/>
            </w:r>
          </w:hyperlink>
        </w:p>
        <w:p w14:paraId="27C9D1F5" w14:textId="648FF8C8" w:rsidR="003B46D8" w:rsidRDefault="003B46D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4858959" w:history="1">
            <w:r w:rsidRPr="00BA1595">
              <w:rPr>
                <w:rStyle w:val="Hyperlink"/>
                <w:noProof/>
              </w:rPr>
              <w:t>13.</w:t>
            </w:r>
            <w:r>
              <w:rPr>
                <w:rFonts w:asciiTheme="minorHAnsi" w:eastAsiaTheme="minorEastAsia" w:hAnsiTheme="minorHAnsi" w:cstheme="minorBidi"/>
                <w:noProof/>
                <w:kern w:val="2"/>
                <w:sz w:val="24"/>
                <w:szCs w:val="24"/>
                <w14:ligatures w14:val="standardContextual"/>
              </w:rPr>
              <w:tab/>
            </w:r>
            <w:r w:rsidRPr="00BA1595">
              <w:rPr>
                <w:rStyle w:val="Hyperlink"/>
                <w:noProof/>
              </w:rPr>
              <w:t>Evaluation Criteria</w:t>
            </w:r>
            <w:r>
              <w:rPr>
                <w:noProof/>
                <w:webHidden/>
              </w:rPr>
              <w:tab/>
            </w:r>
            <w:r>
              <w:rPr>
                <w:noProof/>
                <w:webHidden/>
              </w:rPr>
              <w:fldChar w:fldCharType="begin"/>
            </w:r>
            <w:r>
              <w:rPr>
                <w:noProof/>
                <w:webHidden/>
              </w:rPr>
              <w:instrText xml:space="preserve"> PAGEREF _Toc204858959 \h </w:instrText>
            </w:r>
            <w:r>
              <w:rPr>
                <w:noProof/>
                <w:webHidden/>
              </w:rPr>
            </w:r>
            <w:r>
              <w:rPr>
                <w:noProof/>
                <w:webHidden/>
              </w:rPr>
              <w:fldChar w:fldCharType="separate"/>
            </w:r>
            <w:r>
              <w:rPr>
                <w:noProof/>
                <w:webHidden/>
              </w:rPr>
              <w:t>11</w:t>
            </w:r>
            <w:r>
              <w:rPr>
                <w:noProof/>
                <w:webHidden/>
              </w:rPr>
              <w:fldChar w:fldCharType="end"/>
            </w:r>
          </w:hyperlink>
        </w:p>
        <w:p w14:paraId="04887395" w14:textId="20378B0E" w:rsidR="003B46D8" w:rsidRDefault="003B46D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4858960" w:history="1">
            <w:r w:rsidRPr="00BA1595">
              <w:rPr>
                <w:rStyle w:val="Hyperlink"/>
                <w:noProof/>
              </w:rPr>
              <w:t>14.</w:t>
            </w:r>
            <w:r>
              <w:rPr>
                <w:rFonts w:asciiTheme="minorHAnsi" w:eastAsiaTheme="minorEastAsia" w:hAnsiTheme="minorHAnsi" w:cstheme="minorBidi"/>
                <w:noProof/>
                <w:kern w:val="2"/>
                <w:sz w:val="24"/>
                <w:szCs w:val="24"/>
                <w14:ligatures w14:val="standardContextual"/>
              </w:rPr>
              <w:tab/>
            </w:r>
            <w:r w:rsidRPr="00BA1595">
              <w:rPr>
                <w:rStyle w:val="Hyperlink"/>
                <w:noProof/>
              </w:rPr>
              <w:t>Payment</w:t>
            </w:r>
            <w:r>
              <w:rPr>
                <w:noProof/>
                <w:webHidden/>
              </w:rPr>
              <w:tab/>
            </w:r>
            <w:r>
              <w:rPr>
                <w:noProof/>
                <w:webHidden/>
              </w:rPr>
              <w:fldChar w:fldCharType="begin"/>
            </w:r>
            <w:r>
              <w:rPr>
                <w:noProof/>
                <w:webHidden/>
              </w:rPr>
              <w:instrText xml:space="preserve"> PAGEREF _Toc204858960 \h </w:instrText>
            </w:r>
            <w:r>
              <w:rPr>
                <w:noProof/>
                <w:webHidden/>
              </w:rPr>
            </w:r>
            <w:r>
              <w:rPr>
                <w:noProof/>
                <w:webHidden/>
              </w:rPr>
              <w:fldChar w:fldCharType="separate"/>
            </w:r>
            <w:r>
              <w:rPr>
                <w:noProof/>
                <w:webHidden/>
              </w:rPr>
              <w:t>12</w:t>
            </w:r>
            <w:r>
              <w:rPr>
                <w:noProof/>
                <w:webHidden/>
              </w:rPr>
              <w:fldChar w:fldCharType="end"/>
            </w:r>
          </w:hyperlink>
        </w:p>
        <w:p w14:paraId="01C6CADD" w14:textId="26D73B87" w:rsidR="003B46D8" w:rsidRDefault="003B46D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4858961" w:history="1">
            <w:r w:rsidRPr="00BA1595">
              <w:rPr>
                <w:rStyle w:val="Hyperlink"/>
                <w:noProof/>
              </w:rPr>
              <w:t>15.</w:t>
            </w:r>
            <w:r>
              <w:rPr>
                <w:rFonts w:asciiTheme="minorHAnsi" w:eastAsiaTheme="minorEastAsia" w:hAnsiTheme="minorHAnsi" w:cstheme="minorBidi"/>
                <w:noProof/>
                <w:kern w:val="2"/>
                <w:sz w:val="24"/>
                <w:szCs w:val="24"/>
                <w14:ligatures w14:val="standardContextual"/>
              </w:rPr>
              <w:tab/>
            </w:r>
            <w:r w:rsidRPr="00BA1595">
              <w:rPr>
                <w:rStyle w:val="Hyperlink"/>
                <w:noProof/>
              </w:rPr>
              <w:t>Additional Requirements</w:t>
            </w:r>
            <w:r>
              <w:rPr>
                <w:noProof/>
                <w:webHidden/>
              </w:rPr>
              <w:tab/>
            </w:r>
            <w:r>
              <w:rPr>
                <w:noProof/>
                <w:webHidden/>
              </w:rPr>
              <w:fldChar w:fldCharType="begin"/>
            </w:r>
            <w:r>
              <w:rPr>
                <w:noProof/>
                <w:webHidden/>
              </w:rPr>
              <w:instrText xml:space="preserve"> PAGEREF _Toc204858961 \h </w:instrText>
            </w:r>
            <w:r>
              <w:rPr>
                <w:noProof/>
                <w:webHidden/>
              </w:rPr>
            </w:r>
            <w:r>
              <w:rPr>
                <w:noProof/>
                <w:webHidden/>
              </w:rPr>
              <w:fldChar w:fldCharType="separate"/>
            </w:r>
            <w:r>
              <w:rPr>
                <w:noProof/>
                <w:webHidden/>
              </w:rPr>
              <w:t>12</w:t>
            </w:r>
            <w:r>
              <w:rPr>
                <w:noProof/>
                <w:webHidden/>
              </w:rPr>
              <w:fldChar w:fldCharType="end"/>
            </w:r>
          </w:hyperlink>
        </w:p>
        <w:p w14:paraId="42612872" w14:textId="4880D4BE" w:rsidR="003B46D8" w:rsidRDefault="003B46D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4858962" w:history="1">
            <w:r w:rsidRPr="00BA1595">
              <w:rPr>
                <w:rStyle w:val="Hyperlink"/>
                <w:noProof/>
              </w:rPr>
              <w:t>16.</w:t>
            </w:r>
            <w:r>
              <w:rPr>
                <w:rFonts w:asciiTheme="minorHAnsi" w:eastAsiaTheme="minorEastAsia" w:hAnsiTheme="minorHAnsi" w:cstheme="minorBidi"/>
                <w:noProof/>
                <w:kern w:val="2"/>
                <w:sz w:val="24"/>
                <w:szCs w:val="24"/>
                <w14:ligatures w14:val="standardContextual"/>
              </w:rPr>
              <w:tab/>
            </w:r>
            <w:r w:rsidRPr="00BA1595">
              <w:rPr>
                <w:rStyle w:val="Hyperlink"/>
                <w:noProof/>
              </w:rPr>
              <w:t>Procurement Timetable (which may be subject to change)</w:t>
            </w:r>
            <w:r>
              <w:rPr>
                <w:noProof/>
                <w:webHidden/>
              </w:rPr>
              <w:tab/>
            </w:r>
            <w:r>
              <w:rPr>
                <w:noProof/>
                <w:webHidden/>
              </w:rPr>
              <w:fldChar w:fldCharType="begin"/>
            </w:r>
            <w:r>
              <w:rPr>
                <w:noProof/>
                <w:webHidden/>
              </w:rPr>
              <w:instrText xml:space="preserve"> PAGEREF _Toc204858962 \h </w:instrText>
            </w:r>
            <w:r>
              <w:rPr>
                <w:noProof/>
                <w:webHidden/>
              </w:rPr>
            </w:r>
            <w:r>
              <w:rPr>
                <w:noProof/>
                <w:webHidden/>
              </w:rPr>
              <w:fldChar w:fldCharType="separate"/>
            </w:r>
            <w:r>
              <w:rPr>
                <w:noProof/>
                <w:webHidden/>
              </w:rPr>
              <w:t>13</w:t>
            </w:r>
            <w:r>
              <w:rPr>
                <w:noProof/>
                <w:webHidden/>
              </w:rPr>
              <w:fldChar w:fldCharType="end"/>
            </w:r>
          </w:hyperlink>
        </w:p>
        <w:p w14:paraId="4E33B5D8" w14:textId="2459850B"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10" w:name="_Toc368410314"/>
      <w:r>
        <w:br w:type="page"/>
      </w:r>
    </w:p>
    <w:p w14:paraId="4FD0B4B5" w14:textId="77777777" w:rsidR="004A500C" w:rsidRPr="009C7BDC" w:rsidRDefault="004A500C" w:rsidP="004A500C">
      <w:pPr>
        <w:pStyle w:val="Heading2"/>
      </w:pPr>
      <w:bookmarkStart w:id="11" w:name="_Toc204858947"/>
      <w:r w:rsidRPr="009C7BDC">
        <w:lastRenderedPageBreak/>
        <w:t>Joint Nature Conservation Committee</w:t>
      </w:r>
      <w:bookmarkEnd w:id="11"/>
    </w:p>
    <w:bookmarkEnd w:id="6"/>
    <w:bookmarkEnd w:id="7"/>
    <w:bookmarkEnd w:id="8"/>
    <w:bookmarkEnd w:id="9"/>
    <w:bookmarkEnd w:id="10"/>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209E2641"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2" w:name="_Toc368410317"/>
      <w:bookmarkStart w:id="13" w:name="_Ref369851877"/>
      <w:r>
        <w:rPr>
          <w:b w:val="0"/>
          <w:bCs w:val="0"/>
          <w:iCs w:val="0"/>
          <w:sz w:val="22"/>
          <w:szCs w:val="22"/>
        </w:rPr>
        <w:t xml:space="preserve"> </w:t>
      </w:r>
      <w:bookmarkStart w:id="14" w:name="_Toc204858948"/>
      <w:r w:rsidR="004A500C">
        <w:t>Project Aims</w:t>
      </w:r>
      <w:bookmarkEnd w:id="12"/>
      <w:bookmarkEnd w:id="13"/>
      <w:bookmarkEnd w:id="14"/>
    </w:p>
    <w:p w14:paraId="347DFDF6" w14:textId="70F225A0" w:rsidR="00314398" w:rsidRDefault="00314398" w:rsidP="00017AF5">
      <w:r>
        <w:t xml:space="preserve">JNCC is undertaking an offshore survey to collect data to assist in monitoring the </w:t>
      </w:r>
      <w:r w:rsidRPr="003B2978">
        <w:t xml:space="preserve">effectiveness of </w:t>
      </w:r>
      <w:hyperlink r:id="rId13" w:history="1">
        <w:r w:rsidRPr="00314398">
          <w:rPr>
            <w:rStyle w:val="Hyperlink"/>
          </w:rPr>
          <w:t>proposed fisheries management measures</w:t>
        </w:r>
      </w:hyperlink>
      <w:r w:rsidRPr="00901C97">
        <w:t xml:space="preserve"> covering 42 English M</w:t>
      </w:r>
      <w:r>
        <w:t>arine Protected Areas (MPAs) including</w:t>
      </w:r>
      <w:r w:rsidRPr="00901C97">
        <w:t xml:space="preserve"> </w:t>
      </w:r>
      <w:r w:rsidRPr="009D45B2">
        <w:t xml:space="preserve">North-West of Jones Bank </w:t>
      </w:r>
      <w:r>
        <w:t xml:space="preserve">(NWJB) </w:t>
      </w:r>
      <w:r w:rsidRPr="009D45B2">
        <w:t>M</w:t>
      </w:r>
      <w:r>
        <w:t xml:space="preserve">arine </w:t>
      </w:r>
      <w:r w:rsidRPr="009D45B2">
        <w:t>C</w:t>
      </w:r>
      <w:r>
        <w:t xml:space="preserve">onservation </w:t>
      </w:r>
      <w:r w:rsidRPr="009D45B2">
        <w:t>Z</w:t>
      </w:r>
      <w:r>
        <w:t xml:space="preserve">one (MCZ). </w:t>
      </w:r>
      <w:r w:rsidR="00EB7087">
        <w:t xml:space="preserve">This survey is being utilised as an opportunity to investigate the effectiveness of various </w:t>
      </w:r>
      <w:r w:rsidR="00436090">
        <w:t xml:space="preserve">benthic </w:t>
      </w:r>
      <w:r w:rsidR="00EB7087">
        <w:t>e</w:t>
      </w:r>
      <w:r w:rsidR="00B01EA8">
        <w:t xml:space="preserve">nvironmental </w:t>
      </w:r>
      <w:r w:rsidR="00EB7087">
        <w:t xml:space="preserve">DNA </w:t>
      </w:r>
      <w:r w:rsidR="00B01EA8">
        <w:t xml:space="preserve">(eDNA) </w:t>
      </w:r>
      <w:r w:rsidR="00EB7087">
        <w:t xml:space="preserve">sampling techniques </w:t>
      </w:r>
      <w:r w:rsidR="00F1399F">
        <w:t xml:space="preserve">for monitoring </w:t>
      </w:r>
      <w:r w:rsidR="00436090">
        <w:t xml:space="preserve">marine </w:t>
      </w:r>
      <w:r w:rsidR="00F1399F">
        <w:t xml:space="preserve">biodiversity, </w:t>
      </w:r>
      <w:r w:rsidR="00EB7087">
        <w:t xml:space="preserve">and </w:t>
      </w:r>
      <w:r w:rsidR="00F1399F">
        <w:t xml:space="preserve">to </w:t>
      </w:r>
      <w:r w:rsidR="00EB7087">
        <w:t xml:space="preserve">assess the performance of each method relative to the others to inform future monitoring methodology. </w:t>
      </w:r>
    </w:p>
    <w:p w14:paraId="00E21E26" w14:textId="0F2D5324" w:rsidR="00017AF5" w:rsidRPr="00017AF5" w:rsidRDefault="00017AF5" w:rsidP="00017AF5">
      <w:r w:rsidRPr="00017AF5">
        <w:t xml:space="preserve">JNCC wishes to commission a contract to undertake </w:t>
      </w:r>
      <w:r w:rsidR="000369F7">
        <w:t>an</w:t>
      </w:r>
      <w:r w:rsidRPr="00017AF5">
        <w:t xml:space="preserve"> analysis</w:t>
      </w:r>
      <w:r>
        <w:t xml:space="preserve"> </w:t>
      </w:r>
      <w:r w:rsidRPr="00017AF5">
        <w:t xml:space="preserve">of </w:t>
      </w:r>
      <w:r w:rsidR="00503BF6">
        <w:t>marine taxa</w:t>
      </w:r>
      <w:r>
        <w:t xml:space="preserve"> </w:t>
      </w:r>
      <w:r w:rsidR="00503BF6">
        <w:t xml:space="preserve">eDNA </w:t>
      </w:r>
      <w:r>
        <w:t xml:space="preserve">present in </w:t>
      </w:r>
      <w:r w:rsidR="00B00415">
        <w:t xml:space="preserve">sediment </w:t>
      </w:r>
      <w:r w:rsidR="00B00415" w:rsidRPr="00320CC5">
        <w:t>and</w:t>
      </w:r>
      <w:r w:rsidR="00B00415">
        <w:t xml:space="preserve"> water samples</w:t>
      </w:r>
      <w:r w:rsidRPr="00017AF5">
        <w:t xml:space="preserve"> to be collected </w:t>
      </w:r>
      <w:r w:rsidR="00DF5F4E">
        <w:t xml:space="preserve">at the seafloor </w:t>
      </w:r>
      <w:r w:rsidRPr="00017AF5">
        <w:t xml:space="preserve">on the </w:t>
      </w:r>
      <w:r w:rsidR="00067190" w:rsidRPr="00067190">
        <w:t>TC25035</w:t>
      </w:r>
      <w:r w:rsidRPr="00067190">
        <w:t xml:space="preserve"> </w:t>
      </w:r>
      <w:r w:rsidRPr="00017AF5">
        <w:t>survey</w:t>
      </w:r>
      <w:r w:rsidR="00D3683E">
        <w:t xml:space="preserve"> of North-West of Jones Bank MCZ</w:t>
      </w:r>
      <w:r w:rsidRPr="00017AF5">
        <w:t xml:space="preserve">. </w:t>
      </w:r>
      <w:r w:rsidR="00B01EA8">
        <w:t>JNCC plan</w:t>
      </w:r>
      <w:r w:rsidR="00DF0F69" w:rsidRPr="00DF0F69">
        <w:t xml:space="preserve"> to</w:t>
      </w:r>
      <w:r w:rsidR="00E52579">
        <w:t xml:space="preserve"> trial three </w:t>
      </w:r>
      <w:r w:rsidR="00BE2E0F">
        <w:t xml:space="preserve">benthic </w:t>
      </w:r>
      <w:r w:rsidR="00E52579">
        <w:t>eDNA collection methods</w:t>
      </w:r>
      <w:r w:rsidR="00DF0F69" w:rsidRPr="00DF0F69">
        <w:t xml:space="preserve"> </w:t>
      </w:r>
      <w:r w:rsidR="0019240A">
        <w:t>within</w:t>
      </w:r>
      <w:r w:rsidR="00DF0F69" w:rsidRPr="00DF0F69">
        <w:t xml:space="preserve"> the survey area</w:t>
      </w:r>
      <w:r w:rsidR="00B01EA8">
        <w:t xml:space="preserve">. </w:t>
      </w:r>
    </w:p>
    <w:p w14:paraId="6C5F5A76" w14:textId="1B0D4AB9" w:rsidR="004A500C" w:rsidRDefault="004A500C" w:rsidP="004A500C">
      <w:pPr>
        <w:pStyle w:val="Heading2"/>
      </w:pPr>
      <w:bookmarkStart w:id="15" w:name="_Toc368410318"/>
      <w:bookmarkStart w:id="16" w:name="_Toc204858949"/>
      <w:r>
        <w:t>Project</w:t>
      </w:r>
      <w:bookmarkEnd w:id="15"/>
      <w:r>
        <w:t xml:space="preserve"> Background</w:t>
      </w:r>
      <w:bookmarkStart w:id="17" w:name="_Toc368410319"/>
      <w:bookmarkEnd w:id="16"/>
    </w:p>
    <w:p w14:paraId="18DD6DC3" w14:textId="2FBE540E" w:rsidR="00830AF4" w:rsidRPr="00830AF4" w:rsidRDefault="00830AF4" w:rsidP="00830AF4">
      <w:r w:rsidRPr="00830AF4">
        <w:t xml:space="preserve">The </w:t>
      </w:r>
      <w:r w:rsidR="008265BA" w:rsidRPr="00BE2E0F">
        <w:rPr>
          <w:i/>
          <w:iCs/>
        </w:rPr>
        <w:t>RV</w:t>
      </w:r>
      <w:r w:rsidR="008265BA">
        <w:t xml:space="preserve"> Tom Crean </w:t>
      </w:r>
      <w:r w:rsidRPr="00830AF4">
        <w:t xml:space="preserve">will depart from Cork </w:t>
      </w:r>
      <w:r w:rsidR="008265BA">
        <w:t xml:space="preserve">for the </w:t>
      </w:r>
      <w:r w:rsidR="008265BA" w:rsidRPr="00067190">
        <w:t>TC</w:t>
      </w:r>
      <w:r w:rsidR="008265BA" w:rsidRPr="002939C0">
        <w:rPr>
          <w:iCs/>
        </w:rPr>
        <w:t>25035</w:t>
      </w:r>
      <w:r w:rsidR="008265BA">
        <w:rPr>
          <w:i/>
        </w:rPr>
        <w:t xml:space="preserve"> </w:t>
      </w:r>
      <w:r w:rsidR="008265BA" w:rsidRPr="00830AF4">
        <w:t xml:space="preserve">survey </w:t>
      </w:r>
      <w:r w:rsidR="00C60D4F">
        <w:t>on</w:t>
      </w:r>
      <w:r w:rsidRPr="00830AF4">
        <w:t xml:space="preserve"> 9 September 2025 and return on 25 September 2025. Seventeen days of sampling will be carried out as part of the </w:t>
      </w:r>
      <w:r>
        <w:t>survey</w:t>
      </w:r>
      <w:r w:rsidRPr="00830AF4">
        <w:t xml:space="preserve">, focusing on data collection to support the assessment of potential fisheries management measures. The survey will gather data on the effects of reduced fishing pressure on the recovery of subtidal mud habitats, as well as </w:t>
      </w:r>
      <w:r w:rsidR="00283BC6">
        <w:t xml:space="preserve">of </w:t>
      </w:r>
      <w:r w:rsidRPr="00830AF4">
        <w:t>sea-pen and burrowing megafauna communities.</w:t>
      </w:r>
    </w:p>
    <w:p w14:paraId="01C87F07" w14:textId="7C600893" w:rsidR="00830AF4" w:rsidRDefault="00830AF4" w:rsidP="00830AF4">
      <w:pPr>
        <w:rPr>
          <w:u w:val="single"/>
        </w:rPr>
      </w:pPr>
      <w:r w:rsidRPr="00830AF4">
        <w:rPr>
          <w:rFonts w:eastAsia="Arial"/>
        </w:rPr>
        <w:t>North-West of Jones Bank MCZ is situated approximately 165 km offshore from the South-West of England. The site covers 399.14 km</w:t>
      </w:r>
      <w:r w:rsidRPr="00830AF4">
        <w:rPr>
          <w:rFonts w:eastAsia="Arial"/>
          <w:vertAlign w:val="superscript"/>
        </w:rPr>
        <w:t>2</w:t>
      </w:r>
      <w:r w:rsidRPr="00830AF4">
        <w:rPr>
          <w:rFonts w:eastAsia="Arial"/>
        </w:rPr>
        <w:t xml:space="preserve"> of continental shelf, and it contributes one of the largest areas of subtidal mud to the MPA network of all designated MCZs. </w:t>
      </w:r>
      <w:r w:rsidRPr="00830AF4">
        <w:t xml:space="preserve">For more information regarding NWJB MCZ please see </w:t>
      </w:r>
      <w:hyperlink r:id="rId14" w:history="1">
        <w:r w:rsidRPr="00830AF4">
          <w:rPr>
            <w:rStyle w:val="Hyperlink"/>
          </w:rPr>
          <w:t>https://jncc.gov.uk/our-work/north-west-of-jones-bank-mpa/</w:t>
        </w:r>
      </w:hyperlink>
      <w:r w:rsidRPr="00830AF4">
        <w:rPr>
          <w:u w:val="single"/>
        </w:rPr>
        <w:t xml:space="preserve">. </w:t>
      </w:r>
    </w:p>
    <w:p w14:paraId="19F2F63E" w14:textId="1E6DA1BB" w:rsidR="00830AF4" w:rsidRDefault="00503BF6" w:rsidP="00830AF4">
      <w:r w:rsidRPr="00503BF6">
        <w:t xml:space="preserve">DNA and eDNA are </w:t>
      </w:r>
      <w:r w:rsidR="00B01EA8">
        <w:t>increasingly utilised</w:t>
      </w:r>
      <w:r w:rsidRPr="00503BF6">
        <w:t xml:space="preserve">, cost-effective tools for monitoring biodiversity. Traces of DNA (e.g. from scales, faeces, skin, blood) left in the environment (e.g. water and sediments), called environmental DNA, are left behind by all organisms. Using molecular methods, such as eDNA metabarcoding, we can detect an organism’s presence in the </w:t>
      </w:r>
      <w:r w:rsidRPr="00503BF6">
        <w:lastRenderedPageBreak/>
        <w:t xml:space="preserve">environment without directly observing it. eDNA techniques can provide high-resolution pictures of biodiversity from micro to macro scales and inform on assemblage composition and biological processes at reduced costs and time. </w:t>
      </w:r>
      <w:proofErr w:type="spellStart"/>
      <w:r w:rsidRPr="00503BF6">
        <w:t>Niskin</w:t>
      </w:r>
      <w:proofErr w:type="spellEnd"/>
      <w:r w:rsidRPr="00503BF6">
        <w:t xml:space="preserve"> bottles</w:t>
      </w:r>
      <w:r w:rsidR="00F1399F">
        <w:t>,</w:t>
      </w:r>
      <w:r w:rsidRPr="00503BF6">
        <w:t xml:space="preserve"> </w:t>
      </w:r>
      <w:proofErr w:type="spellStart"/>
      <w:r w:rsidRPr="00503BF6">
        <w:t>metaprobes</w:t>
      </w:r>
      <w:proofErr w:type="spellEnd"/>
      <w:r w:rsidRPr="00503BF6">
        <w:t xml:space="preserve"> </w:t>
      </w:r>
      <w:r w:rsidR="00F1399F">
        <w:t xml:space="preserve">and sediment samples </w:t>
      </w:r>
      <w:r w:rsidRPr="00503BF6">
        <w:t xml:space="preserve">have been increasingly used in recent years to collect DNA from inshore marine waters, complementing existing traditional survey methods. However, application of these methods in offshore waters </w:t>
      </w:r>
      <w:r>
        <w:t>has been</w:t>
      </w:r>
      <w:r w:rsidR="00531ED9">
        <w:t xml:space="preserve"> </w:t>
      </w:r>
      <w:r w:rsidR="00E66FC8">
        <w:t xml:space="preserve">more </w:t>
      </w:r>
      <w:r w:rsidRPr="00503BF6">
        <w:t>limited.</w:t>
      </w:r>
    </w:p>
    <w:p w14:paraId="211E5156" w14:textId="239CFBFF" w:rsidR="004A500C" w:rsidRDefault="004A500C" w:rsidP="004A500C">
      <w:pPr>
        <w:pStyle w:val="Heading2"/>
      </w:pPr>
      <w:bookmarkStart w:id="18" w:name="_Toc369166720"/>
      <w:bookmarkStart w:id="19" w:name="_Toc369166721"/>
      <w:bookmarkStart w:id="20" w:name="_Toc369166722"/>
      <w:bookmarkStart w:id="21" w:name="_Toc369166723"/>
      <w:bookmarkStart w:id="22" w:name="_Toc369166724"/>
      <w:bookmarkStart w:id="23" w:name="_Toc369166725"/>
      <w:bookmarkStart w:id="24" w:name="_Toc369166727"/>
      <w:bookmarkStart w:id="25" w:name="_Toc369166728"/>
      <w:bookmarkStart w:id="26" w:name="_Toc369166729"/>
      <w:bookmarkStart w:id="27" w:name="_Toc369166730"/>
      <w:bookmarkStart w:id="28" w:name="_Toc369166731"/>
      <w:bookmarkStart w:id="29" w:name="_Toc369166732"/>
      <w:bookmarkStart w:id="30" w:name="_Toc369166734"/>
      <w:bookmarkStart w:id="31" w:name="_Toc369166735"/>
      <w:bookmarkStart w:id="32" w:name="_Toc369166736"/>
      <w:bookmarkStart w:id="33" w:name="_Toc369166737"/>
      <w:bookmarkStart w:id="34" w:name="_Toc369166739"/>
      <w:bookmarkStart w:id="35" w:name="_Toc369169597"/>
      <w:bookmarkStart w:id="36" w:name="_Toc369166740"/>
      <w:bookmarkStart w:id="37" w:name="_Toc369166741"/>
      <w:bookmarkStart w:id="38" w:name="_Toc369166742"/>
      <w:bookmarkStart w:id="39" w:name="_Toc212344499"/>
      <w:bookmarkStart w:id="40" w:name="_Toc212344681"/>
      <w:bookmarkStart w:id="41" w:name="_Toc304551885"/>
      <w:bookmarkStart w:id="42" w:name="_Toc304552194"/>
      <w:bookmarkStart w:id="43" w:name="_Toc368410321"/>
      <w:bookmarkStart w:id="44" w:name="_Toc20485895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857D6">
        <w:t>Project Objectives</w:t>
      </w:r>
      <w:bookmarkEnd w:id="39"/>
      <w:bookmarkEnd w:id="40"/>
      <w:bookmarkEnd w:id="41"/>
      <w:bookmarkEnd w:id="42"/>
      <w:bookmarkEnd w:id="43"/>
      <w:bookmarkEnd w:id="44"/>
    </w:p>
    <w:p w14:paraId="3094F496" w14:textId="4E930DE9" w:rsidR="000B73D5" w:rsidRDefault="00503BF6" w:rsidP="004A500C">
      <w:pPr>
        <w:keepNext/>
      </w:pPr>
      <w:r>
        <w:t xml:space="preserve">As part of the offshore survey to </w:t>
      </w:r>
      <w:r w:rsidRPr="009D45B2">
        <w:t>North-West of Jones Bank</w:t>
      </w:r>
      <w:r>
        <w:t xml:space="preserve"> MCZ, </w:t>
      </w:r>
      <w:r w:rsidR="009F6E2F">
        <w:t xml:space="preserve">the primary research and development objective will be to </w:t>
      </w:r>
      <w:r w:rsidR="00F1399F">
        <w:t>trial three</w:t>
      </w:r>
      <w:r>
        <w:t xml:space="preserve"> eDNA </w:t>
      </w:r>
      <w:r w:rsidR="000B73D5">
        <w:t>sampling techniques</w:t>
      </w:r>
      <w:r>
        <w:t xml:space="preserve"> to</w:t>
      </w:r>
      <w:r w:rsidR="000B73D5">
        <w:t xml:space="preserve"> fill significant </w:t>
      </w:r>
      <w:r w:rsidR="00AB4ECA">
        <w:t xml:space="preserve">knowledge </w:t>
      </w:r>
      <w:r w:rsidR="000B73D5">
        <w:t xml:space="preserve">gaps on the use of eDNA in offshore environments. </w:t>
      </w:r>
    </w:p>
    <w:p w14:paraId="4929021E" w14:textId="77777777" w:rsidR="00C14E94" w:rsidRDefault="00C14E94" w:rsidP="004A500C">
      <w:pPr>
        <w:keepNext/>
      </w:pPr>
    </w:p>
    <w:p w14:paraId="76237D24" w14:textId="569FC254" w:rsidR="00C14E94" w:rsidRDefault="00694FA3" w:rsidP="00C14E94">
      <w:pPr>
        <w:keepNext/>
      </w:pPr>
      <w:r>
        <w:t xml:space="preserve">To achieve this objective, the following research questions to be answered are: </w:t>
      </w:r>
    </w:p>
    <w:p w14:paraId="4A84BFAB" w14:textId="77777777" w:rsidR="00C14E94" w:rsidRDefault="00C14E94" w:rsidP="00C14E94">
      <w:pPr>
        <w:pStyle w:val="ListParagraph"/>
        <w:numPr>
          <w:ilvl w:val="0"/>
          <w:numId w:val="18"/>
        </w:numPr>
        <w:spacing w:line="360" w:lineRule="auto"/>
        <w:contextualSpacing/>
      </w:pPr>
      <w:r>
        <w:t>Which</w:t>
      </w:r>
      <w:r w:rsidRPr="00C509B8">
        <w:t xml:space="preserve"> </w:t>
      </w:r>
      <w:r>
        <w:t xml:space="preserve">benthic eDNA </w:t>
      </w:r>
      <w:r w:rsidRPr="00C509B8">
        <w:t xml:space="preserve">sampling methods are recommended for sampling offshore </w:t>
      </w:r>
      <w:r>
        <w:t>marine</w:t>
      </w:r>
      <w:r w:rsidRPr="00C509B8">
        <w:t xml:space="preserve"> organisms</w:t>
      </w:r>
      <w:r>
        <w:t xml:space="preserve"> based on the following factors</w:t>
      </w:r>
      <w:r w:rsidRPr="00C509B8">
        <w:t xml:space="preserve">? </w:t>
      </w:r>
    </w:p>
    <w:p w14:paraId="61B9EB0B" w14:textId="77777777" w:rsidR="00C14E94" w:rsidRDefault="00C14E94" w:rsidP="00C14E94">
      <w:pPr>
        <w:pStyle w:val="ListParagraph"/>
        <w:numPr>
          <w:ilvl w:val="1"/>
          <w:numId w:val="18"/>
        </w:numPr>
        <w:spacing w:line="360" w:lineRule="auto"/>
        <w:contextualSpacing/>
      </w:pPr>
      <w:r>
        <w:t>Quantity of DNA collected</w:t>
      </w:r>
    </w:p>
    <w:p w14:paraId="347B02BA" w14:textId="77777777" w:rsidR="00C14E94" w:rsidRDefault="00C14E94" w:rsidP="00C14E94">
      <w:pPr>
        <w:pStyle w:val="ListParagraph"/>
        <w:numPr>
          <w:ilvl w:val="1"/>
          <w:numId w:val="18"/>
        </w:numPr>
        <w:spacing w:line="360" w:lineRule="auto"/>
        <w:contextualSpacing/>
      </w:pPr>
      <w:r>
        <w:t>Quality of DNA collected</w:t>
      </w:r>
    </w:p>
    <w:p w14:paraId="6E246B77" w14:textId="77777777" w:rsidR="00C14E94" w:rsidRDefault="00C14E94" w:rsidP="00C14E94">
      <w:pPr>
        <w:pStyle w:val="ListParagraph"/>
        <w:numPr>
          <w:ilvl w:val="0"/>
          <w:numId w:val="0"/>
        </w:numPr>
        <w:spacing w:line="360" w:lineRule="auto"/>
        <w:ind w:left="1440"/>
        <w:contextualSpacing/>
      </w:pPr>
    </w:p>
    <w:p w14:paraId="063BA287" w14:textId="77777777" w:rsidR="00C14E94" w:rsidRPr="00C509B8" w:rsidRDefault="00C14E94" w:rsidP="00C14E94">
      <w:pPr>
        <w:pStyle w:val="ListParagraph"/>
        <w:numPr>
          <w:ilvl w:val="0"/>
          <w:numId w:val="18"/>
        </w:numPr>
        <w:autoSpaceDE/>
        <w:autoSpaceDN/>
        <w:adjustRightInd/>
        <w:spacing w:before="0" w:after="160" w:line="278" w:lineRule="auto"/>
        <w:contextualSpacing/>
      </w:pPr>
      <w:r w:rsidRPr="00C509B8">
        <w:t xml:space="preserve">How do the following parameters </w:t>
      </w:r>
      <w:r>
        <w:t>compare</w:t>
      </w:r>
      <w:r w:rsidRPr="00C509B8">
        <w:t xml:space="preserve"> among</w:t>
      </w:r>
      <w:r>
        <w:t xml:space="preserve"> the benthic eDNA sampling methods? </w:t>
      </w:r>
    </w:p>
    <w:p w14:paraId="38D6D6E8" w14:textId="77777777" w:rsidR="00C14E94" w:rsidRDefault="00C14E94" w:rsidP="00C14E94">
      <w:pPr>
        <w:pStyle w:val="ListParagraph"/>
        <w:numPr>
          <w:ilvl w:val="1"/>
          <w:numId w:val="18"/>
        </w:numPr>
        <w:autoSpaceDE/>
        <w:autoSpaceDN/>
        <w:adjustRightInd/>
        <w:spacing w:before="0" w:after="160" w:line="278" w:lineRule="auto"/>
        <w:contextualSpacing/>
      </w:pPr>
      <w:r>
        <w:t>Species detected</w:t>
      </w:r>
    </w:p>
    <w:p w14:paraId="24FF4F29" w14:textId="77777777" w:rsidR="00C14E94" w:rsidRDefault="00C14E94" w:rsidP="00C14E94">
      <w:pPr>
        <w:pStyle w:val="ListParagraph"/>
        <w:numPr>
          <w:ilvl w:val="1"/>
          <w:numId w:val="18"/>
        </w:numPr>
        <w:autoSpaceDE/>
        <w:autoSpaceDN/>
        <w:adjustRightInd/>
        <w:spacing w:before="0" w:after="160" w:line="278" w:lineRule="auto"/>
        <w:contextualSpacing/>
      </w:pPr>
      <w:r>
        <w:t>Species of conservation interest detected</w:t>
      </w:r>
    </w:p>
    <w:p w14:paraId="718C994E" w14:textId="77777777" w:rsidR="00C14E94" w:rsidRDefault="00C14E94" w:rsidP="00C14E94">
      <w:pPr>
        <w:pStyle w:val="ListParagraph"/>
        <w:numPr>
          <w:ilvl w:val="1"/>
          <w:numId w:val="18"/>
        </w:numPr>
        <w:autoSpaceDE/>
        <w:autoSpaceDN/>
        <w:adjustRightInd/>
        <w:spacing w:before="0" w:after="160" w:line="278" w:lineRule="auto"/>
        <w:contextualSpacing/>
      </w:pPr>
      <w:r>
        <w:t>S</w:t>
      </w:r>
      <w:r w:rsidRPr="00C509B8">
        <w:t xml:space="preserve">pecies richness </w:t>
      </w:r>
    </w:p>
    <w:p w14:paraId="43638272" w14:textId="77777777" w:rsidR="000B73D5" w:rsidRDefault="000B73D5" w:rsidP="000B73D5">
      <w:pPr>
        <w:autoSpaceDE/>
        <w:autoSpaceDN/>
        <w:adjustRightInd/>
        <w:spacing w:before="0" w:after="0"/>
        <w:ind w:left="360"/>
        <w:contextualSpacing/>
        <w:textAlignment w:val="baseline"/>
      </w:pPr>
    </w:p>
    <w:p w14:paraId="787BA8CF" w14:textId="393D8F95" w:rsidR="000B73D5" w:rsidRDefault="000B73D5" w:rsidP="00DF0F69">
      <w:pPr>
        <w:autoSpaceDE/>
        <w:autoSpaceDN/>
        <w:adjustRightInd/>
        <w:spacing w:before="0" w:after="0"/>
        <w:contextualSpacing/>
        <w:textAlignment w:val="baseline"/>
      </w:pPr>
      <w:r>
        <w:t xml:space="preserve">To </w:t>
      </w:r>
      <w:r w:rsidR="00694FA3">
        <w:t>answer these questions</w:t>
      </w:r>
      <w:r w:rsidR="00AB4ECA">
        <w:t>,</w:t>
      </w:r>
      <w:r>
        <w:t xml:space="preserve"> </w:t>
      </w:r>
      <w:r w:rsidR="000444C9">
        <w:t xml:space="preserve">JNCC plan to collect </w:t>
      </w:r>
      <w:r w:rsidR="00AB4ECA">
        <w:t>four</w:t>
      </w:r>
      <w:r>
        <w:t xml:space="preserve"> e</w:t>
      </w:r>
      <w:r w:rsidR="00AB4ECA">
        <w:t xml:space="preserve">DNA </w:t>
      </w:r>
      <w:r>
        <w:t>samples</w:t>
      </w:r>
      <w:r w:rsidR="00AB4ECA">
        <w:t xml:space="preserve"> </w:t>
      </w:r>
      <w:r w:rsidR="000444C9">
        <w:t xml:space="preserve">using each of the three methods below, at four stations within the survey area. This </w:t>
      </w:r>
      <w:r w:rsidR="000444C9" w:rsidRPr="00DF0F69">
        <w:t>will result in</w:t>
      </w:r>
      <w:r w:rsidR="000444C9">
        <w:t xml:space="preserve"> up to</w:t>
      </w:r>
      <w:r w:rsidR="000444C9" w:rsidRPr="00DF0F69">
        <w:t xml:space="preserve"> </w:t>
      </w:r>
      <w:r w:rsidR="000444C9">
        <w:t>48 eDNA samples plus six controls.</w:t>
      </w:r>
    </w:p>
    <w:p w14:paraId="3E493686" w14:textId="77777777" w:rsidR="00DF0F69" w:rsidRDefault="00DF0F69" w:rsidP="00DF0F69">
      <w:pPr>
        <w:autoSpaceDE/>
        <w:autoSpaceDN/>
        <w:adjustRightInd/>
        <w:spacing w:before="0" w:after="0"/>
        <w:contextualSpacing/>
        <w:textAlignment w:val="baseline"/>
      </w:pPr>
    </w:p>
    <w:tbl>
      <w:tblPr>
        <w:tblStyle w:val="TableGridLight"/>
        <w:tblW w:w="9314" w:type="dxa"/>
        <w:tblLook w:val="04A0" w:firstRow="1" w:lastRow="0" w:firstColumn="1" w:lastColumn="0" w:noHBand="0" w:noVBand="1"/>
      </w:tblPr>
      <w:tblGrid>
        <w:gridCol w:w="1146"/>
        <w:gridCol w:w="1701"/>
        <w:gridCol w:w="1390"/>
        <w:gridCol w:w="5077"/>
      </w:tblGrid>
      <w:tr w:rsidR="009B56B9" w14:paraId="736CDAF2" w14:textId="77777777" w:rsidTr="009B56B9">
        <w:trPr>
          <w:trHeight w:val="749"/>
        </w:trPr>
        <w:tc>
          <w:tcPr>
            <w:tcW w:w="1093" w:type="dxa"/>
          </w:tcPr>
          <w:p w14:paraId="48E2EF9D" w14:textId="778C17D5" w:rsidR="009B56B9" w:rsidRDefault="009B56B9" w:rsidP="00637CC5">
            <w:pPr>
              <w:rPr>
                <w:b/>
                <w:bCs/>
                <w:iCs/>
              </w:rPr>
            </w:pPr>
            <w:r>
              <w:rPr>
                <w:b/>
                <w:bCs/>
                <w:iCs/>
              </w:rPr>
              <w:t>eDNA source</w:t>
            </w:r>
          </w:p>
        </w:tc>
        <w:tc>
          <w:tcPr>
            <w:tcW w:w="1707" w:type="dxa"/>
          </w:tcPr>
          <w:p w14:paraId="66FEAD3B" w14:textId="0FFF1C07" w:rsidR="009B56B9" w:rsidRPr="00637CC5" w:rsidRDefault="009B56B9" w:rsidP="00637CC5">
            <w:pPr>
              <w:rPr>
                <w:b/>
                <w:bCs/>
                <w:iCs/>
              </w:rPr>
            </w:pPr>
            <w:r>
              <w:rPr>
                <w:b/>
                <w:bCs/>
                <w:iCs/>
              </w:rPr>
              <w:t>eDNA collection method</w:t>
            </w:r>
          </w:p>
        </w:tc>
        <w:tc>
          <w:tcPr>
            <w:tcW w:w="1394" w:type="dxa"/>
          </w:tcPr>
          <w:p w14:paraId="7BEE9077" w14:textId="49A5D753" w:rsidR="009B56B9" w:rsidRPr="00637CC5" w:rsidRDefault="009B56B9" w:rsidP="00637CC5">
            <w:pPr>
              <w:rPr>
                <w:b/>
                <w:bCs/>
                <w:iCs/>
              </w:rPr>
            </w:pPr>
            <w:r>
              <w:rPr>
                <w:b/>
                <w:bCs/>
                <w:iCs/>
              </w:rPr>
              <w:t>Storage</w:t>
            </w:r>
          </w:p>
        </w:tc>
        <w:tc>
          <w:tcPr>
            <w:tcW w:w="5120" w:type="dxa"/>
          </w:tcPr>
          <w:p w14:paraId="53488EFE" w14:textId="33C01FF9" w:rsidR="009B56B9" w:rsidRPr="00637CC5" w:rsidRDefault="00AB4ECA" w:rsidP="00637CC5">
            <w:pPr>
              <w:rPr>
                <w:b/>
                <w:bCs/>
                <w:iCs/>
              </w:rPr>
            </w:pPr>
            <w:r>
              <w:rPr>
                <w:b/>
                <w:bCs/>
                <w:iCs/>
              </w:rPr>
              <w:t>Sampling m</w:t>
            </w:r>
            <w:r w:rsidR="009B56B9" w:rsidRPr="00637CC5">
              <w:rPr>
                <w:b/>
                <w:bCs/>
                <w:iCs/>
              </w:rPr>
              <w:t>ethods</w:t>
            </w:r>
          </w:p>
        </w:tc>
      </w:tr>
      <w:tr w:rsidR="009B56B9" w14:paraId="15011CDB" w14:textId="77777777" w:rsidTr="009B56B9">
        <w:trPr>
          <w:trHeight w:val="764"/>
        </w:trPr>
        <w:tc>
          <w:tcPr>
            <w:tcW w:w="1093" w:type="dxa"/>
          </w:tcPr>
          <w:p w14:paraId="762E688C" w14:textId="6FAC81FE" w:rsidR="009B56B9" w:rsidRDefault="009B56B9" w:rsidP="00637CC5">
            <w:pPr>
              <w:rPr>
                <w:iCs/>
              </w:rPr>
            </w:pPr>
            <w:r>
              <w:rPr>
                <w:iCs/>
              </w:rPr>
              <w:t>Water</w:t>
            </w:r>
          </w:p>
        </w:tc>
        <w:tc>
          <w:tcPr>
            <w:tcW w:w="1707" w:type="dxa"/>
          </w:tcPr>
          <w:p w14:paraId="32185BBE" w14:textId="450F4748" w:rsidR="009B56B9" w:rsidRPr="00637CC5" w:rsidRDefault="009B56B9" w:rsidP="00637CC5">
            <w:pPr>
              <w:rPr>
                <w:iCs/>
              </w:rPr>
            </w:pPr>
            <w:proofErr w:type="spellStart"/>
            <w:r>
              <w:rPr>
                <w:iCs/>
              </w:rPr>
              <w:t>Sterivex</w:t>
            </w:r>
            <w:proofErr w:type="spellEnd"/>
            <w:r>
              <w:rPr>
                <w:iCs/>
              </w:rPr>
              <w:t xml:space="preserve"> filter </w:t>
            </w:r>
          </w:p>
        </w:tc>
        <w:tc>
          <w:tcPr>
            <w:tcW w:w="1394" w:type="dxa"/>
          </w:tcPr>
          <w:p w14:paraId="65CA9973" w14:textId="781C3418" w:rsidR="009B56B9" w:rsidRDefault="00B01EA8" w:rsidP="00637CC5">
            <w:pPr>
              <w:rPr>
                <w:iCs/>
              </w:rPr>
            </w:pPr>
            <w:r>
              <w:rPr>
                <w:iCs/>
              </w:rPr>
              <w:t>99% e</w:t>
            </w:r>
            <w:r w:rsidR="009B56B9">
              <w:rPr>
                <w:iCs/>
              </w:rPr>
              <w:t>thanol</w:t>
            </w:r>
            <w:r w:rsidR="008C0943">
              <w:rPr>
                <w:iCs/>
              </w:rPr>
              <w:t xml:space="preserve"> (volume tbc)</w:t>
            </w:r>
          </w:p>
        </w:tc>
        <w:tc>
          <w:tcPr>
            <w:tcW w:w="5120" w:type="dxa"/>
          </w:tcPr>
          <w:p w14:paraId="6B845C2A" w14:textId="107CCF84" w:rsidR="009B56B9" w:rsidRPr="00637CC5" w:rsidRDefault="00AB4ECA" w:rsidP="00637CC5">
            <w:pPr>
              <w:rPr>
                <w:iCs/>
              </w:rPr>
            </w:pPr>
            <w:proofErr w:type="spellStart"/>
            <w:r>
              <w:rPr>
                <w:iCs/>
              </w:rPr>
              <w:t>N</w:t>
            </w:r>
            <w:r w:rsidR="009B56B9">
              <w:rPr>
                <w:iCs/>
              </w:rPr>
              <w:t>iskin</w:t>
            </w:r>
            <w:proofErr w:type="spellEnd"/>
            <w:r w:rsidR="009B56B9">
              <w:rPr>
                <w:iCs/>
              </w:rPr>
              <w:t xml:space="preserve"> bottles attached to a CTD from a depth 3 metres above the seafloor</w:t>
            </w:r>
          </w:p>
        </w:tc>
      </w:tr>
      <w:tr w:rsidR="009B56B9" w14:paraId="322DC9D4" w14:textId="77777777" w:rsidTr="009B56B9">
        <w:trPr>
          <w:trHeight w:val="1009"/>
        </w:trPr>
        <w:tc>
          <w:tcPr>
            <w:tcW w:w="1093" w:type="dxa"/>
          </w:tcPr>
          <w:p w14:paraId="27D5637E" w14:textId="736BE6B5" w:rsidR="009B56B9" w:rsidRDefault="009B56B9" w:rsidP="00637CC5">
            <w:pPr>
              <w:rPr>
                <w:iCs/>
              </w:rPr>
            </w:pPr>
            <w:r>
              <w:rPr>
                <w:iCs/>
              </w:rPr>
              <w:t>Water</w:t>
            </w:r>
            <w:r w:rsidR="00AB4ECA">
              <w:rPr>
                <w:iCs/>
              </w:rPr>
              <w:t xml:space="preserve"> including sediment particles </w:t>
            </w:r>
          </w:p>
        </w:tc>
        <w:tc>
          <w:tcPr>
            <w:tcW w:w="1707" w:type="dxa"/>
          </w:tcPr>
          <w:p w14:paraId="66BCBD3F" w14:textId="6D6DC96E" w:rsidR="009B56B9" w:rsidRPr="00637CC5" w:rsidRDefault="009B56B9" w:rsidP="00637CC5">
            <w:pPr>
              <w:rPr>
                <w:iCs/>
              </w:rPr>
            </w:pPr>
            <w:r>
              <w:rPr>
                <w:iCs/>
              </w:rPr>
              <w:t xml:space="preserve">Gauze </w:t>
            </w:r>
          </w:p>
        </w:tc>
        <w:tc>
          <w:tcPr>
            <w:tcW w:w="1394" w:type="dxa"/>
          </w:tcPr>
          <w:p w14:paraId="137652B8" w14:textId="35F43F3F" w:rsidR="009B56B9" w:rsidRPr="00637CC5" w:rsidRDefault="009B56B9" w:rsidP="00637CC5">
            <w:pPr>
              <w:rPr>
                <w:iCs/>
              </w:rPr>
            </w:pPr>
            <w:r w:rsidRPr="009B56B9">
              <w:rPr>
                <w:iCs/>
              </w:rPr>
              <w:t xml:space="preserve">50ml 99% ethanol </w:t>
            </w:r>
          </w:p>
        </w:tc>
        <w:tc>
          <w:tcPr>
            <w:tcW w:w="5120" w:type="dxa"/>
          </w:tcPr>
          <w:p w14:paraId="71B502DC" w14:textId="280C1A57" w:rsidR="009B56B9" w:rsidRPr="00637CC5" w:rsidRDefault="00AB4ECA" w:rsidP="00637CC5">
            <w:pPr>
              <w:rPr>
                <w:iCs/>
              </w:rPr>
            </w:pPr>
            <w:proofErr w:type="spellStart"/>
            <w:r>
              <w:rPr>
                <w:iCs/>
              </w:rPr>
              <w:t>M</w:t>
            </w:r>
            <w:r w:rsidR="009B56B9">
              <w:rPr>
                <w:iCs/>
              </w:rPr>
              <w:t>etaprobes</w:t>
            </w:r>
            <w:proofErr w:type="spellEnd"/>
            <w:r w:rsidR="009B56B9">
              <w:rPr>
                <w:iCs/>
              </w:rPr>
              <w:t xml:space="preserve"> attached to a towed camera</w:t>
            </w:r>
            <w:r>
              <w:rPr>
                <w:iCs/>
              </w:rPr>
              <w:t xml:space="preserve"> sledge for 30 mins</w:t>
            </w:r>
          </w:p>
        </w:tc>
      </w:tr>
      <w:tr w:rsidR="009B56B9" w14:paraId="4287949C" w14:textId="77777777" w:rsidTr="009B56B9">
        <w:trPr>
          <w:trHeight w:val="489"/>
        </w:trPr>
        <w:tc>
          <w:tcPr>
            <w:tcW w:w="1093" w:type="dxa"/>
          </w:tcPr>
          <w:p w14:paraId="58400C04" w14:textId="686FF657" w:rsidR="009B56B9" w:rsidRDefault="009B56B9" w:rsidP="00637CC5">
            <w:pPr>
              <w:rPr>
                <w:iCs/>
              </w:rPr>
            </w:pPr>
            <w:r>
              <w:rPr>
                <w:iCs/>
              </w:rPr>
              <w:t>Sediment</w:t>
            </w:r>
          </w:p>
        </w:tc>
        <w:tc>
          <w:tcPr>
            <w:tcW w:w="1707" w:type="dxa"/>
          </w:tcPr>
          <w:p w14:paraId="21A49732" w14:textId="4056AD38" w:rsidR="009B56B9" w:rsidRPr="00637CC5" w:rsidRDefault="009B56B9" w:rsidP="00637CC5">
            <w:pPr>
              <w:rPr>
                <w:iCs/>
              </w:rPr>
            </w:pPr>
            <w:r>
              <w:rPr>
                <w:iCs/>
              </w:rPr>
              <w:t xml:space="preserve">Sediment sample </w:t>
            </w:r>
          </w:p>
        </w:tc>
        <w:tc>
          <w:tcPr>
            <w:tcW w:w="1394" w:type="dxa"/>
          </w:tcPr>
          <w:p w14:paraId="43EDC731" w14:textId="1D085BFC" w:rsidR="009B56B9" w:rsidRDefault="009B56B9" w:rsidP="00637CC5">
            <w:pPr>
              <w:rPr>
                <w:iCs/>
              </w:rPr>
            </w:pPr>
            <w:r>
              <w:rPr>
                <w:iCs/>
              </w:rPr>
              <w:t>Frozen</w:t>
            </w:r>
          </w:p>
        </w:tc>
        <w:tc>
          <w:tcPr>
            <w:tcW w:w="5120" w:type="dxa"/>
          </w:tcPr>
          <w:p w14:paraId="42491016" w14:textId="1F31BDB7" w:rsidR="009B56B9" w:rsidRPr="00637CC5" w:rsidRDefault="009B56B9" w:rsidP="00637CC5">
            <w:pPr>
              <w:rPr>
                <w:iCs/>
              </w:rPr>
            </w:pPr>
            <w:r>
              <w:rPr>
                <w:iCs/>
              </w:rPr>
              <w:t xml:space="preserve">Sediment samples collected from a Day grab </w:t>
            </w:r>
          </w:p>
        </w:tc>
      </w:tr>
    </w:tbl>
    <w:p w14:paraId="155A0736" w14:textId="77777777" w:rsidR="00637CC5" w:rsidRDefault="00637CC5" w:rsidP="00637CC5">
      <w:pPr>
        <w:autoSpaceDE/>
        <w:autoSpaceDN/>
        <w:adjustRightInd/>
        <w:spacing w:before="0" w:after="160" w:line="278" w:lineRule="auto"/>
        <w:contextualSpacing/>
      </w:pPr>
    </w:p>
    <w:p w14:paraId="7F5463F2" w14:textId="0D873605" w:rsidR="00D6097E" w:rsidRDefault="00F242ED" w:rsidP="00F242ED">
      <w:r w:rsidRPr="00017AF5">
        <w:lastRenderedPageBreak/>
        <w:t xml:space="preserve">JNCC wishes to commission a contract to undertake </w:t>
      </w:r>
      <w:r w:rsidR="004469D7">
        <w:t>this</w:t>
      </w:r>
      <w:r w:rsidRPr="00017AF5">
        <w:t xml:space="preserve"> analysis</w:t>
      </w:r>
      <w:r>
        <w:t xml:space="preserve"> </w:t>
      </w:r>
      <w:r w:rsidRPr="00017AF5">
        <w:t xml:space="preserve">of </w:t>
      </w:r>
      <w:r w:rsidR="00DF0F69">
        <w:t>marine</w:t>
      </w:r>
      <w:r>
        <w:t xml:space="preserve"> taxa </w:t>
      </w:r>
      <w:r w:rsidR="00DF0F69">
        <w:t>eDNA</w:t>
      </w:r>
      <w:r>
        <w:t xml:space="preserve"> in </w:t>
      </w:r>
      <w:r w:rsidR="004469D7">
        <w:t xml:space="preserve">water and sediment </w:t>
      </w:r>
      <w:r w:rsidR="00DF0F69">
        <w:t xml:space="preserve">samples </w:t>
      </w:r>
      <w:r w:rsidR="004469D7">
        <w:t xml:space="preserve">collected </w:t>
      </w:r>
      <w:r w:rsidRPr="00017AF5">
        <w:t xml:space="preserve">on the </w:t>
      </w:r>
      <w:r w:rsidR="00067190" w:rsidRPr="00067190">
        <w:t xml:space="preserve">TC25035 </w:t>
      </w:r>
      <w:r w:rsidRPr="00017AF5">
        <w:t>survey</w:t>
      </w:r>
      <w:r>
        <w:t xml:space="preserve"> of NWJB</w:t>
      </w:r>
      <w:r w:rsidR="00DF0F69">
        <w:t>.</w:t>
      </w:r>
      <w:r w:rsidR="00BA4FB9">
        <w:t xml:space="preserve"> JNCC plan to collect a total of 54 samples. However, pl</w:t>
      </w:r>
      <w:r w:rsidR="00D6097E">
        <w:t>ease note that the resulting sample number will depend on successful sampling</w:t>
      </w:r>
      <w:r w:rsidR="000A0D69">
        <w:t xml:space="preserve"> delivery, which </w:t>
      </w:r>
      <w:r w:rsidR="00D6097E">
        <w:t xml:space="preserve">could be affected by factors such as weather. </w:t>
      </w:r>
    </w:p>
    <w:p w14:paraId="2747B7A0" w14:textId="63C2F750" w:rsidR="00F242ED" w:rsidRDefault="00735A97" w:rsidP="00F242ED">
      <w:r>
        <w:t>JNCC would like to</w:t>
      </w:r>
      <w:r w:rsidR="00324C49">
        <w:t xml:space="preserve"> use primers to test </w:t>
      </w:r>
      <w:r w:rsidR="00BA4FB9">
        <w:t>samples for the presence of</w:t>
      </w:r>
      <w:r w:rsidR="00324C49">
        <w:t xml:space="preserve"> marine vertebrates, fishes, invertebrates</w:t>
      </w:r>
      <w:r w:rsidR="002E6B07">
        <w:t>, meiofauna</w:t>
      </w:r>
      <w:r w:rsidR="00324C49">
        <w:t xml:space="preserve"> and bacteria. </w:t>
      </w:r>
    </w:p>
    <w:p w14:paraId="65A5CD1A" w14:textId="6C167A0E" w:rsidR="0086427D" w:rsidRDefault="0086427D" w:rsidP="00F242ED">
      <w:r>
        <w:t xml:space="preserve">The successful contractor will undertake the analysis as set out below (Section 5) adhering to common standards. </w:t>
      </w:r>
    </w:p>
    <w:p w14:paraId="150710D7" w14:textId="751E68DF" w:rsidR="004A500C" w:rsidRDefault="004A500C" w:rsidP="004A500C">
      <w:pPr>
        <w:pStyle w:val="Heading2"/>
        <w:rPr>
          <w:iCs w:val="0"/>
        </w:rPr>
      </w:pPr>
      <w:bookmarkStart w:id="45" w:name="_Toc369166744"/>
      <w:bookmarkStart w:id="46" w:name="_Toc304551886"/>
      <w:bookmarkStart w:id="47" w:name="_Toc304552195"/>
      <w:bookmarkStart w:id="48" w:name="_Toc212344500"/>
      <w:bookmarkStart w:id="49" w:name="_Toc212344682"/>
      <w:bookmarkStart w:id="50" w:name="_Toc204858951"/>
      <w:bookmarkStart w:id="51" w:name="_Toc368410322"/>
      <w:bookmarkEnd w:id="45"/>
      <w:r w:rsidRPr="001B33A1">
        <w:rPr>
          <w:iCs w:val="0"/>
        </w:rPr>
        <w:t xml:space="preserve">Project Objectives: Detailed </w:t>
      </w:r>
      <w:r w:rsidR="0082564E" w:rsidRPr="001B33A1">
        <w:rPr>
          <w:iCs w:val="0"/>
        </w:rPr>
        <w:t>T</w:t>
      </w:r>
      <w:r w:rsidRPr="001B33A1">
        <w:rPr>
          <w:iCs w:val="0"/>
        </w:rPr>
        <w:t>asks</w:t>
      </w:r>
      <w:bookmarkEnd w:id="46"/>
      <w:bookmarkEnd w:id="47"/>
      <w:bookmarkEnd w:id="48"/>
      <w:bookmarkEnd w:id="49"/>
      <w:bookmarkEnd w:id="50"/>
      <w:r w:rsidRPr="001B33A1">
        <w:rPr>
          <w:iCs w:val="0"/>
        </w:rPr>
        <w:t xml:space="preserve"> </w:t>
      </w:r>
      <w:bookmarkEnd w:id="51"/>
    </w:p>
    <w:p w14:paraId="12A7BCF7" w14:textId="13470F6F" w:rsidR="00F1399F" w:rsidRDefault="0086427D" w:rsidP="00F1399F">
      <w:r>
        <w:t>The tenderers should provide a quote</w:t>
      </w:r>
      <w:r w:rsidR="00531ED9">
        <w:t xml:space="preserve"> broken down </w:t>
      </w:r>
      <w:r w:rsidR="00BE2E0F">
        <w:t>into</w:t>
      </w:r>
      <w:r w:rsidR="00531ED9">
        <w:t xml:space="preserve"> the following elements</w:t>
      </w:r>
      <w:r w:rsidR="00F1399F">
        <w:t>:</w:t>
      </w:r>
    </w:p>
    <w:p w14:paraId="725F1056" w14:textId="7CAC98B5" w:rsidR="00F1399F" w:rsidRDefault="00F1399F" w:rsidP="00F1399F">
      <w:pPr>
        <w:pStyle w:val="ListParagraph"/>
        <w:numPr>
          <w:ilvl w:val="0"/>
          <w:numId w:val="17"/>
        </w:numPr>
      </w:pPr>
      <w:r>
        <w:t xml:space="preserve">Transport of </w:t>
      </w:r>
      <w:r w:rsidR="008C7369">
        <w:t>54 samples (</w:t>
      </w:r>
      <w:r w:rsidR="00BE2E0F">
        <w:t xml:space="preserve">48 </w:t>
      </w:r>
      <w:r>
        <w:t xml:space="preserve">eDNA samples </w:t>
      </w:r>
      <w:r w:rsidR="00283BC6">
        <w:t>plus</w:t>
      </w:r>
      <w:r w:rsidR="008C7369">
        <w:t xml:space="preserve"> six controls) </w:t>
      </w:r>
      <w:r>
        <w:t>from Cork</w:t>
      </w:r>
      <w:r w:rsidR="00067190">
        <w:t>, Ireland</w:t>
      </w:r>
      <w:r>
        <w:t xml:space="preserve"> to the </w:t>
      </w:r>
      <w:r w:rsidR="00E66FC8">
        <w:t>laboratory</w:t>
      </w:r>
    </w:p>
    <w:p w14:paraId="5C87FF97" w14:textId="25ACBD3B" w:rsidR="00F1399F" w:rsidRDefault="00F1399F" w:rsidP="00F1399F">
      <w:pPr>
        <w:pStyle w:val="ListParagraph"/>
        <w:numPr>
          <w:ilvl w:val="0"/>
          <w:numId w:val="17"/>
        </w:numPr>
      </w:pPr>
      <w:r>
        <w:t>Sample preparation and DNA extraction</w:t>
      </w:r>
      <w:r w:rsidR="00BE2E0F">
        <w:t xml:space="preserve"> of </w:t>
      </w:r>
      <w:r w:rsidR="008C7369">
        <w:t>54 samples (</w:t>
      </w:r>
      <w:r w:rsidR="00BE2E0F">
        <w:t>48 eDNA samples</w:t>
      </w:r>
      <w:r w:rsidR="008C7369">
        <w:t xml:space="preserve"> </w:t>
      </w:r>
      <w:r w:rsidR="00283BC6">
        <w:t>plus</w:t>
      </w:r>
      <w:r w:rsidR="008C7369">
        <w:t xml:space="preserve"> six controls)</w:t>
      </w:r>
    </w:p>
    <w:p w14:paraId="58FF9628" w14:textId="2FA30289" w:rsidR="0086427D" w:rsidRDefault="00DF0F69" w:rsidP="00BE2E0F">
      <w:pPr>
        <w:pStyle w:val="ListParagraph"/>
        <w:numPr>
          <w:ilvl w:val="0"/>
          <w:numId w:val="17"/>
        </w:numPr>
      </w:pPr>
      <w:r>
        <w:t>The</w:t>
      </w:r>
      <w:r w:rsidR="00BE2E0F">
        <w:t xml:space="preserve"> per-sample</w:t>
      </w:r>
      <w:r>
        <w:t xml:space="preserve"> analysis of:</w:t>
      </w:r>
      <w:r>
        <w:tab/>
      </w:r>
    </w:p>
    <w:p w14:paraId="7BDBA43D" w14:textId="6EE45566" w:rsidR="00DF0F69" w:rsidRDefault="00DF0F69" w:rsidP="00DF0F69">
      <w:pPr>
        <w:pStyle w:val="ListParagraph"/>
        <w:numPr>
          <w:ilvl w:val="1"/>
          <w:numId w:val="9"/>
        </w:numPr>
      </w:pPr>
      <w:r>
        <w:t xml:space="preserve">16 x </w:t>
      </w:r>
      <w:proofErr w:type="spellStart"/>
      <w:r>
        <w:t>niskin</w:t>
      </w:r>
      <w:proofErr w:type="spellEnd"/>
      <w:r>
        <w:t xml:space="preserve"> bottle eDNA samples</w:t>
      </w:r>
      <w:r w:rsidR="008C7369">
        <w:t xml:space="preserve"> plus two controls</w:t>
      </w:r>
    </w:p>
    <w:p w14:paraId="7D3FFEFF" w14:textId="48AD2982" w:rsidR="00DF0F69" w:rsidRDefault="00DF0F69" w:rsidP="00DF0F69">
      <w:pPr>
        <w:pStyle w:val="ListParagraph"/>
        <w:numPr>
          <w:ilvl w:val="1"/>
          <w:numId w:val="9"/>
        </w:numPr>
      </w:pPr>
      <w:r>
        <w:t>16 x metaprobe eDNA samples</w:t>
      </w:r>
      <w:r w:rsidR="008C7369">
        <w:t xml:space="preserve"> plus two controls</w:t>
      </w:r>
    </w:p>
    <w:p w14:paraId="729CE0EB" w14:textId="361E3904" w:rsidR="009B56B9" w:rsidRDefault="00DF0F69" w:rsidP="009B56B9">
      <w:pPr>
        <w:pStyle w:val="ListParagraph"/>
        <w:numPr>
          <w:ilvl w:val="1"/>
          <w:numId w:val="9"/>
        </w:numPr>
      </w:pPr>
      <w:r>
        <w:t xml:space="preserve">16 </w:t>
      </w:r>
      <w:r w:rsidR="00324C49">
        <w:t xml:space="preserve">x </w:t>
      </w:r>
      <w:r>
        <w:t>sediment eDNA samples</w:t>
      </w:r>
      <w:r w:rsidR="008C7369">
        <w:t xml:space="preserve"> plus two controls</w:t>
      </w:r>
    </w:p>
    <w:p w14:paraId="376D3A89" w14:textId="169FAA66" w:rsidR="004469D7" w:rsidRDefault="00531ED9" w:rsidP="00BE2E0F">
      <w:pPr>
        <w:pStyle w:val="ListParagraph"/>
        <w:numPr>
          <w:ilvl w:val="0"/>
          <w:numId w:val="0"/>
        </w:numPr>
        <w:ind w:left="720"/>
      </w:pPr>
      <w:r>
        <w:t>Using</w:t>
      </w:r>
      <w:r w:rsidR="004469D7">
        <w:t xml:space="preserve"> </w:t>
      </w:r>
      <w:r w:rsidR="00283BC6">
        <w:t>universal</w:t>
      </w:r>
      <w:r w:rsidR="001B21B3">
        <w:t xml:space="preserve"> </w:t>
      </w:r>
      <w:r w:rsidR="004469D7">
        <w:t>primers</w:t>
      </w:r>
      <w:r w:rsidR="00CA01A8">
        <w:t xml:space="preserve"> to target</w:t>
      </w:r>
      <w:r w:rsidR="0076424B">
        <w:t xml:space="preserve"> a full range of marine biodiversity such as</w:t>
      </w:r>
      <w:r w:rsidR="004469D7">
        <w:t xml:space="preserve">: </w:t>
      </w:r>
    </w:p>
    <w:p w14:paraId="17DE1C1B" w14:textId="0943BCD1" w:rsidR="0076424B" w:rsidRDefault="0076424B" w:rsidP="004469D7">
      <w:pPr>
        <w:pStyle w:val="ListParagraph"/>
        <w:numPr>
          <w:ilvl w:val="1"/>
          <w:numId w:val="9"/>
        </w:numPr>
      </w:pPr>
      <w:r>
        <w:t xml:space="preserve">Bacteria </w:t>
      </w:r>
      <w:r w:rsidR="001A098C">
        <w:t xml:space="preserve">and archaea </w:t>
      </w:r>
      <w:r>
        <w:t>(e.g. marker 16S rRNA)</w:t>
      </w:r>
    </w:p>
    <w:p w14:paraId="42EE2A85" w14:textId="77777777" w:rsidR="0076424B" w:rsidRDefault="0076424B" w:rsidP="0076424B">
      <w:pPr>
        <w:pStyle w:val="ListParagraph"/>
        <w:numPr>
          <w:ilvl w:val="1"/>
          <w:numId w:val="9"/>
        </w:numPr>
      </w:pPr>
      <w:r>
        <w:t xml:space="preserve">Meiofauna invertebrates (e.g. marker </w:t>
      </w:r>
      <w:r w:rsidRPr="00CA01A8">
        <w:t>18SSSU</w:t>
      </w:r>
      <w:r>
        <w:t>)</w:t>
      </w:r>
    </w:p>
    <w:p w14:paraId="2A53A98A" w14:textId="3744B634" w:rsidR="004469D7" w:rsidRDefault="004469D7" w:rsidP="004469D7">
      <w:pPr>
        <w:pStyle w:val="ListParagraph"/>
        <w:numPr>
          <w:ilvl w:val="1"/>
          <w:numId w:val="9"/>
        </w:numPr>
      </w:pPr>
      <w:r>
        <w:t>Invertebrates</w:t>
      </w:r>
      <w:r w:rsidR="00283BC6">
        <w:t xml:space="preserve"> (e.g. </w:t>
      </w:r>
      <w:r w:rsidR="00CA01A8">
        <w:t xml:space="preserve">marker </w:t>
      </w:r>
      <w:r w:rsidR="00CA01A8" w:rsidRPr="00CA01A8">
        <w:rPr>
          <w:lang w:val="fr-FR"/>
        </w:rPr>
        <w:t>CO1LB</w:t>
      </w:r>
      <w:r w:rsidR="00CA01A8">
        <w:rPr>
          <w:lang w:val="fr-FR"/>
        </w:rPr>
        <w:t>)</w:t>
      </w:r>
    </w:p>
    <w:p w14:paraId="168427C9" w14:textId="1F158CA9" w:rsidR="004469D7" w:rsidRPr="006A7BF4" w:rsidRDefault="004469D7" w:rsidP="004469D7">
      <w:pPr>
        <w:pStyle w:val="ListParagraph"/>
        <w:numPr>
          <w:ilvl w:val="1"/>
          <w:numId w:val="9"/>
        </w:numPr>
        <w:rPr>
          <w:lang w:val="nb-NO"/>
        </w:rPr>
      </w:pPr>
      <w:r w:rsidRPr="006A7BF4">
        <w:rPr>
          <w:lang w:val="nb-NO"/>
        </w:rPr>
        <w:t>Fish</w:t>
      </w:r>
      <w:r w:rsidR="00283BC6" w:rsidRPr="006A7BF4">
        <w:rPr>
          <w:lang w:val="nb-NO"/>
        </w:rPr>
        <w:t xml:space="preserve"> (e.g. </w:t>
      </w:r>
      <w:r w:rsidR="00CA01A8" w:rsidRPr="006A7BF4">
        <w:rPr>
          <w:lang w:val="nb-NO"/>
        </w:rPr>
        <w:t xml:space="preserve">marker </w:t>
      </w:r>
      <w:r w:rsidR="00283BC6" w:rsidRPr="006A7BF4">
        <w:rPr>
          <w:lang w:val="nb-NO"/>
        </w:rPr>
        <w:t>12STele)</w:t>
      </w:r>
    </w:p>
    <w:p w14:paraId="28F85638" w14:textId="7AE3E30C" w:rsidR="004469D7" w:rsidRPr="006A7BF4" w:rsidRDefault="004469D7" w:rsidP="004469D7">
      <w:pPr>
        <w:pStyle w:val="ListParagraph"/>
        <w:numPr>
          <w:ilvl w:val="1"/>
          <w:numId w:val="9"/>
        </w:numPr>
        <w:rPr>
          <w:lang w:val="nb-NO"/>
        </w:rPr>
      </w:pPr>
      <w:r w:rsidRPr="006A7BF4">
        <w:rPr>
          <w:lang w:val="nb-NO"/>
        </w:rPr>
        <w:t>Vertebrates</w:t>
      </w:r>
      <w:r w:rsidR="00CA01A8" w:rsidRPr="006A7BF4">
        <w:rPr>
          <w:lang w:val="nb-NO"/>
        </w:rPr>
        <w:t xml:space="preserve"> (e.g. marker 16SMV3)</w:t>
      </w:r>
    </w:p>
    <w:p w14:paraId="21160096" w14:textId="1B5B3FE9" w:rsidR="00DF0F69" w:rsidRDefault="00BE2E0F" w:rsidP="00626D23">
      <w:pPr>
        <w:pStyle w:val="ListParagraph"/>
        <w:numPr>
          <w:ilvl w:val="0"/>
          <w:numId w:val="9"/>
        </w:numPr>
      </w:pPr>
      <w:r>
        <w:t xml:space="preserve">Delivery of </w:t>
      </w:r>
      <w:r w:rsidR="002B4535">
        <w:t>a final report, to include</w:t>
      </w:r>
      <w:r w:rsidR="00DF0F69">
        <w:t>:</w:t>
      </w:r>
    </w:p>
    <w:p w14:paraId="7D5A3638" w14:textId="77777777" w:rsidR="00531ED9" w:rsidRDefault="00531ED9" w:rsidP="00DF0F69">
      <w:pPr>
        <w:pStyle w:val="ListParagraph"/>
        <w:numPr>
          <w:ilvl w:val="1"/>
          <w:numId w:val="9"/>
        </w:numPr>
      </w:pPr>
      <w:r>
        <w:t>Introduction and aims</w:t>
      </w:r>
    </w:p>
    <w:p w14:paraId="2EE4F5E0" w14:textId="77777777" w:rsidR="00531ED9" w:rsidRDefault="00531ED9" w:rsidP="00DF0F69">
      <w:pPr>
        <w:pStyle w:val="ListParagraph"/>
        <w:numPr>
          <w:ilvl w:val="1"/>
          <w:numId w:val="9"/>
        </w:numPr>
      </w:pPr>
      <w:r>
        <w:t>Methods</w:t>
      </w:r>
    </w:p>
    <w:p w14:paraId="69AFF41F" w14:textId="3257EA4C" w:rsidR="00DF0F69" w:rsidRDefault="00531ED9" w:rsidP="00DF0F69">
      <w:pPr>
        <w:pStyle w:val="ListParagraph"/>
        <w:numPr>
          <w:ilvl w:val="1"/>
          <w:numId w:val="9"/>
        </w:numPr>
      </w:pPr>
      <w:r>
        <w:t xml:space="preserve">Results </w:t>
      </w:r>
    </w:p>
    <w:p w14:paraId="5EAE2C40" w14:textId="286E5E89" w:rsidR="00531ED9" w:rsidRDefault="00531ED9" w:rsidP="00DF0F69">
      <w:pPr>
        <w:pStyle w:val="ListParagraph"/>
        <w:numPr>
          <w:ilvl w:val="1"/>
          <w:numId w:val="9"/>
        </w:numPr>
      </w:pPr>
      <w:r>
        <w:t>Discussion</w:t>
      </w:r>
    </w:p>
    <w:p w14:paraId="1B965206" w14:textId="353E3B6F" w:rsidR="0086427D" w:rsidRDefault="00DF0F69" w:rsidP="00DF0F69">
      <w:pPr>
        <w:pStyle w:val="ListParagraph"/>
        <w:numPr>
          <w:ilvl w:val="1"/>
          <w:numId w:val="9"/>
        </w:numPr>
      </w:pPr>
      <w:r>
        <w:t>R</w:t>
      </w:r>
      <w:r w:rsidR="002B4535">
        <w:t>ecommendation</w:t>
      </w:r>
      <w:r w:rsidR="00B71172">
        <w:t>s</w:t>
      </w:r>
      <w:r w:rsidR="002B4535">
        <w:t xml:space="preserve"> </w:t>
      </w:r>
      <w:r>
        <w:t>for future offshore monitoring</w:t>
      </w:r>
      <w:r w:rsidR="002B4535">
        <w:t xml:space="preserve"> </w:t>
      </w:r>
    </w:p>
    <w:p w14:paraId="7F4BCE89" w14:textId="77777777" w:rsidR="004469D7" w:rsidRDefault="004469D7" w:rsidP="004469D7"/>
    <w:p w14:paraId="256721DC" w14:textId="78F8E3E5" w:rsidR="004469D7" w:rsidRPr="004469D7" w:rsidRDefault="004469D7" w:rsidP="004469D7">
      <w:r w:rsidRPr="004469D7">
        <w:t>The methods section of the report should share sufficient detail for the study to be repeated. It should cover:</w:t>
      </w:r>
    </w:p>
    <w:p w14:paraId="008ABD76" w14:textId="77777777" w:rsidR="004469D7" w:rsidRPr="004469D7" w:rsidRDefault="004469D7" w:rsidP="004469D7">
      <w:pPr>
        <w:numPr>
          <w:ilvl w:val="0"/>
          <w:numId w:val="15"/>
        </w:numPr>
      </w:pPr>
      <w:r w:rsidRPr="004469D7">
        <w:t>Clear field protocol detailing eDNA sampling and storage for method comparison and validation.</w:t>
      </w:r>
    </w:p>
    <w:p w14:paraId="6592F563" w14:textId="77777777" w:rsidR="004469D7" w:rsidRPr="004469D7" w:rsidRDefault="004469D7" w:rsidP="004469D7">
      <w:pPr>
        <w:numPr>
          <w:ilvl w:val="0"/>
          <w:numId w:val="15"/>
        </w:numPr>
      </w:pPr>
      <w:r w:rsidRPr="004469D7">
        <w:lastRenderedPageBreak/>
        <w:t>DNA extraction methods – including the names of kits if used. State how the DNA was quantified and discuss the quality of DNA extracted.</w:t>
      </w:r>
    </w:p>
    <w:p w14:paraId="51DCC689" w14:textId="77777777" w:rsidR="004469D7" w:rsidRPr="004469D7" w:rsidRDefault="004469D7" w:rsidP="004469D7">
      <w:pPr>
        <w:numPr>
          <w:ilvl w:val="0"/>
          <w:numId w:val="15"/>
        </w:numPr>
      </w:pPr>
      <w:r w:rsidRPr="004469D7">
        <w:t>PCR amplification – specify the primers, PCR cycle conditions and reagents used.</w:t>
      </w:r>
    </w:p>
    <w:p w14:paraId="1DB94678" w14:textId="77777777" w:rsidR="004469D7" w:rsidRPr="004469D7" w:rsidRDefault="004469D7" w:rsidP="004469D7">
      <w:pPr>
        <w:numPr>
          <w:ilvl w:val="0"/>
          <w:numId w:val="15"/>
        </w:numPr>
      </w:pPr>
      <w:r w:rsidRPr="004469D7">
        <w:t>Sequencing – detail how the DNA products were prepared for sequencing including reagents, primers and conditions. State how the DNA was quantified, and the model of the sequencing machine used. In addition, the methods should allow the reader to understand the confidence in the sequences obtained.</w:t>
      </w:r>
    </w:p>
    <w:p w14:paraId="67D1351F" w14:textId="77777777" w:rsidR="004469D7" w:rsidRPr="004469D7" w:rsidRDefault="004469D7" w:rsidP="004469D7">
      <w:pPr>
        <w:numPr>
          <w:ilvl w:val="0"/>
          <w:numId w:val="15"/>
        </w:numPr>
      </w:pPr>
      <w:r w:rsidRPr="004469D7">
        <w:t>Bio-informatic processing: State in detail how the bio-informatic processing was completed, by specifying the steps taken. State any programs that were used.</w:t>
      </w:r>
    </w:p>
    <w:p w14:paraId="5FEFC3B2" w14:textId="77777777" w:rsidR="004469D7" w:rsidRPr="004469D7" w:rsidRDefault="004469D7" w:rsidP="004469D7">
      <w:pPr>
        <w:numPr>
          <w:ilvl w:val="0"/>
          <w:numId w:val="15"/>
        </w:numPr>
      </w:pPr>
      <w:r w:rsidRPr="004469D7">
        <w:t>State any reference libraries used, and if a custom database was created the rules used.</w:t>
      </w:r>
    </w:p>
    <w:p w14:paraId="0C3370EA" w14:textId="77777777" w:rsidR="004469D7" w:rsidRPr="004469D7" w:rsidRDefault="004469D7" w:rsidP="004469D7">
      <w:pPr>
        <w:numPr>
          <w:ilvl w:val="0"/>
          <w:numId w:val="15"/>
        </w:numPr>
      </w:pPr>
      <w:r w:rsidRPr="004469D7">
        <w:t>Where sequences are being used for taxonomic assignment, please explain the methods used to assign a species and why any reads may have been discarded.</w:t>
      </w:r>
    </w:p>
    <w:p w14:paraId="2C7F6E0B" w14:textId="77777777" w:rsidR="004469D7" w:rsidRPr="004469D7" w:rsidRDefault="004469D7" w:rsidP="004469D7"/>
    <w:p w14:paraId="2FAD55D8" w14:textId="767CB54A" w:rsidR="004469D7" w:rsidRPr="004469D7" w:rsidRDefault="004469D7" w:rsidP="004469D7">
      <w:r w:rsidRPr="004469D7">
        <w:t>The results and discussion sections of the report should include the following:</w:t>
      </w:r>
    </w:p>
    <w:p w14:paraId="6FB7F232" w14:textId="0BEE93F0" w:rsidR="004469D7" w:rsidRPr="004469D7" w:rsidRDefault="009F6E2F" w:rsidP="004469D7">
      <w:pPr>
        <w:numPr>
          <w:ilvl w:val="0"/>
          <w:numId w:val="16"/>
        </w:numPr>
      </w:pPr>
      <w:r>
        <w:t>T</w:t>
      </w:r>
      <w:r w:rsidR="004469D7" w:rsidRPr="004469D7">
        <w:t>he efficiency of DNA extraction and correct amplification of expected PCR products at each stage.</w:t>
      </w:r>
    </w:p>
    <w:p w14:paraId="7ED361EB" w14:textId="77777777" w:rsidR="004469D7" w:rsidRPr="004469D7" w:rsidRDefault="004469D7" w:rsidP="004469D7">
      <w:pPr>
        <w:numPr>
          <w:ilvl w:val="0"/>
          <w:numId w:val="16"/>
        </w:numPr>
      </w:pPr>
      <w:r w:rsidRPr="004469D7">
        <w:t>A discussion of any problems and how they were resolved, such as issues with PCR leading to a change of reagents or amplification conditions.</w:t>
      </w:r>
    </w:p>
    <w:p w14:paraId="3B82B885" w14:textId="77777777" w:rsidR="00E85D39" w:rsidRDefault="004469D7" w:rsidP="00E85D39">
      <w:pPr>
        <w:numPr>
          <w:ilvl w:val="0"/>
          <w:numId w:val="16"/>
        </w:numPr>
      </w:pPr>
      <w:r w:rsidRPr="004469D7">
        <w:t>A detailed discussion explaining the results and confidence levels of the bioinformatic processing.</w:t>
      </w:r>
      <w:r w:rsidR="00E85D39" w:rsidRPr="00E85D39">
        <w:t xml:space="preserve"> </w:t>
      </w:r>
    </w:p>
    <w:p w14:paraId="71ECBD28" w14:textId="63833485" w:rsidR="00E85D39" w:rsidRDefault="00E85D39" w:rsidP="00E85D39">
      <w:pPr>
        <w:numPr>
          <w:ilvl w:val="0"/>
          <w:numId w:val="16"/>
        </w:numPr>
      </w:pPr>
      <w:r w:rsidRPr="004469D7">
        <w:t xml:space="preserve">Detailed </w:t>
      </w:r>
      <w:r>
        <w:t xml:space="preserve">results, including statistical analysis of data, to address Questions 1 and 2 above. </w:t>
      </w:r>
    </w:p>
    <w:p w14:paraId="222190CF" w14:textId="7423C5A0" w:rsidR="00E85D39" w:rsidRPr="004469D7" w:rsidRDefault="00735A97" w:rsidP="00E85D39">
      <w:pPr>
        <w:numPr>
          <w:ilvl w:val="0"/>
          <w:numId w:val="16"/>
        </w:numPr>
      </w:pPr>
      <w:r>
        <w:t xml:space="preserve">To answer Question 2b, the results should include </w:t>
      </w:r>
      <w:r w:rsidR="00E85D39" w:rsidRPr="004469D7">
        <w:t xml:space="preserve">tables on species of interest, </w:t>
      </w:r>
      <w:r w:rsidR="00E85D39">
        <w:t>detected using each method. The list (to be provided by JNCC) includes</w:t>
      </w:r>
      <w:r w:rsidR="00E85D39" w:rsidRPr="004469D7">
        <w:t xml:space="preserve"> </w:t>
      </w:r>
      <w:hyperlink w:anchor="uk-bap-priority-species-list">
        <w:r w:rsidR="00E85D39" w:rsidRPr="004469D7">
          <w:rPr>
            <w:rStyle w:val="Hyperlink"/>
          </w:rPr>
          <w:t>UK BAP Priority Species,</w:t>
        </w:r>
      </w:hyperlink>
      <w:r w:rsidR="00E85D39" w:rsidRPr="004469D7">
        <w:t xml:space="preserve"> </w:t>
      </w:r>
      <w:hyperlink>
        <w:r w:rsidR="00E85D39" w:rsidRPr="004469D7">
          <w:rPr>
            <w:rStyle w:val="Hyperlink"/>
          </w:rPr>
          <w:t>OSPAR Threatened and/or Declining Species</w:t>
        </w:r>
      </w:hyperlink>
      <w:r w:rsidR="00E85D39" w:rsidRPr="004469D7">
        <w:t xml:space="preserve">, </w:t>
      </w:r>
      <w:hyperlink r:id="rId15">
        <w:r w:rsidR="00E85D39" w:rsidRPr="004469D7">
          <w:rPr>
            <w:rStyle w:val="Hyperlink"/>
          </w:rPr>
          <w:t>Annex II species,</w:t>
        </w:r>
      </w:hyperlink>
      <w:r w:rsidR="00E85D39" w:rsidRPr="004469D7">
        <w:t xml:space="preserve"> </w:t>
      </w:r>
      <w:hyperlink r:id="rId16" w:anchor=":~:text=Features%20of%20Conservation%20Interest%20(or,or%20declining%20species%20and%20habitats.">
        <w:r w:rsidR="00E85D39" w:rsidRPr="004469D7">
          <w:rPr>
            <w:rStyle w:val="Hyperlink"/>
          </w:rPr>
          <w:t>Species listed as Features of Conservation Interest (FOCI)</w:t>
        </w:r>
      </w:hyperlink>
      <w:r w:rsidR="00E85D39" w:rsidRPr="004469D7">
        <w:t>, and invasive non-native species.</w:t>
      </w:r>
      <w:r w:rsidR="00E85D39">
        <w:t xml:space="preserve"> </w:t>
      </w:r>
    </w:p>
    <w:p w14:paraId="59636AA6" w14:textId="77777777" w:rsidR="00324C49" w:rsidRDefault="00324C49" w:rsidP="00B71172">
      <w:pPr>
        <w:rPr>
          <w:b/>
        </w:rPr>
      </w:pPr>
    </w:p>
    <w:p w14:paraId="2AF3B103" w14:textId="77777777" w:rsidR="00750B00" w:rsidRDefault="00B71172" w:rsidP="00B71172">
      <w:pPr>
        <w:rPr>
          <w:b/>
        </w:rPr>
      </w:pPr>
      <w:r w:rsidRPr="00626D23">
        <w:rPr>
          <w:b/>
        </w:rPr>
        <w:t>Tenderers are invited to provide a description of how these requirements will be met</w:t>
      </w:r>
      <w:r w:rsidR="00750B00">
        <w:rPr>
          <w:b/>
        </w:rPr>
        <w:t>.</w:t>
      </w:r>
    </w:p>
    <w:p w14:paraId="20F776D6" w14:textId="2AEB2150" w:rsidR="00750B00" w:rsidRDefault="00750B00" w:rsidP="00B71172">
      <w:pPr>
        <w:rPr>
          <w:b/>
        </w:rPr>
      </w:pPr>
      <w:r>
        <w:rPr>
          <w:b/>
        </w:rPr>
        <w:t xml:space="preserve">Please </w:t>
      </w:r>
      <w:r w:rsidR="00955509">
        <w:rPr>
          <w:b/>
        </w:rPr>
        <w:t xml:space="preserve">ensure you </w:t>
      </w:r>
      <w:r>
        <w:rPr>
          <w:b/>
        </w:rPr>
        <w:t>provide</w:t>
      </w:r>
      <w:r w:rsidR="00B71172" w:rsidRPr="00626D23">
        <w:rPr>
          <w:b/>
        </w:rPr>
        <w:t xml:space="preserve"> a quote per </w:t>
      </w:r>
      <w:r w:rsidR="004469D7">
        <w:rPr>
          <w:b/>
        </w:rPr>
        <w:t>sample</w:t>
      </w:r>
      <w:r w:rsidR="00B71172" w:rsidRPr="00626D23">
        <w:rPr>
          <w:b/>
        </w:rPr>
        <w:t xml:space="preserve">. </w:t>
      </w:r>
    </w:p>
    <w:p w14:paraId="5D0A924A" w14:textId="330B56BB" w:rsidR="00B71172" w:rsidRPr="00626D23" w:rsidRDefault="00626D23" w:rsidP="00B71172">
      <w:pPr>
        <w:rPr>
          <w:b/>
        </w:rPr>
      </w:pPr>
      <w:r w:rsidRPr="00626D23">
        <w:rPr>
          <w:b/>
        </w:rPr>
        <w:t>Please</w:t>
      </w:r>
      <w:r w:rsidR="00750B00">
        <w:rPr>
          <w:b/>
        </w:rPr>
        <w:t xml:space="preserve"> also</w:t>
      </w:r>
      <w:r w:rsidRPr="00626D23">
        <w:rPr>
          <w:b/>
        </w:rPr>
        <w:t xml:space="preserve"> include details o</w:t>
      </w:r>
      <w:r w:rsidR="001C0CB9">
        <w:rPr>
          <w:b/>
        </w:rPr>
        <w:t xml:space="preserve">f </w:t>
      </w:r>
      <w:r w:rsidRPr="00626D23">
        <w:rPr>
          <w:b/>
        </w:rPr>
        <w:t>internal quality assurance processes</w:t>
      </w:r>
      <w:r w:rsidR="00750B00">
        <w:rPr>
          <w:b/>
        </w:rPr>
        <w:t xml:space="preserve"> to ensure quality is </w:t>
      </w:r>
      <w:r w:rsidR="001C0CB9">
        <w:rPr>
          <w:b/>
        </w:rPr>
        <w:t>assured</w:t>
      </w:r>
      <w:r w:rsidR="00750B00">
        <w:rPr>
          <w:b/>
        </w:rPr>
        <w:t xml:space="preserve"> in the </w:t>
      </w:r>
      <w:r w:rsidR="001C0CB9">
        <w:rPr>
          <w:b/>
        </w:rPr>
        <w:t xml:space="preserve">project </w:t>
      </w:r>
      <w:r w:rsidR="00750B00">
        <w:rPr>
          <w:b/>
        </w:rPr>
        <w:t>outputs</w:t>
      </w:r>
      <w:r w:rsidRPr="00626D23">
        <w:rPr>
          <w:b/>
        </w:rPr>
        <w:t>.</w:t>
      </w:r>
      <w:r w:rsidR="00750B00">
        <w:rPr>
          <w:b/>
        </w:rPr>
        <w:t xml:space="preserve"> For example, this could include </w:t>
      </w:r>
      <w:r w:rsidR="001C0CB9">
        <w:rPr>
          <w:b/>
        </w:rPr>
        <w:t xml:space="preserve">inclusion of negative control </w:t>
      </w:r>
      <w:r w:rsidR="00735A97">
        <w:rPr>
          <w:b/>
        </w:rPr>
        <w:t xml:space="preserve">DNA </w:t>
      </w:r>
      <w:r w:rsidR="001C0CB9">
        <w:rPr>
          <w:b/>
        </w:rPr>
        <w:t>extraction samples,</w:t>
      </w:r>
      <w:r w:rsidR="00735A97">
        <w:rPr>
          <w:b/>
        </w:rPr>
        <w:t xml:space="preserve"> quantification and purity checks to assess DNA yield and quality, </w:t>
      </w:r>
      <w:r w:rsidR="001C0CB9">
        <w:rPr>
          <w:b/>
        </w:rPr>
        <w:t xml:space="preserve">and review of the project report by multiple experts. </w:t>
      </w:r>
    </w:p>
    <w:p w14:paraId="37C49430" w14:textId="62D37404" w:rsidR="000D273C" w:rsidRDefault="004A500C" w:rsidP="000D273C">
      <w:pPr>
        <w:pStyle w:val="Heading2"/>
      </w:pPr>
      <w:bookmarkStart w:id="52" w:name="_Toc369166746"/>
      <w:bookmarkStart w:id="53" w:name="_Toc369166747"/>
      <w:bookmarkStart w:id="54" w:name="_Toc369166749"/>
      <w:bookmarkStart w:id="55" w:name="_Toc369166750"/>
      <w:bookmarkStart w:id="56" w:name="_Toc369166760"/>
      <w:bookmarkStart w:id="57" w:name="_Toc369169618"/>
      <w:bookmarkStart w:id="58" w:name="_Toc212344501"/>
      <w:bookmarkStart w:id="59" w:name="_Toc212344683"/>
      <w:bookmarkStart w:id="60" w:name="_Toc368410330"/>
      <w:bookmarkStart w:id="61" w:name="_Toc204858952"/>
      <w:bookmarkEnd w:id="52"/>
      <w:bookmarkEnd w:id="53"/>
      <w:bookmarkEnd w:id="54"/>
      <w:bookmarkEnd w:id="55"/>
      <w:bookmarkEnd w:id="56"/>
      <w:bookmarkEnd w:id="57"/>
      <w:r w:rsidRPr="008A0B01">
        <w:t>Outputs</w:t>
      </w:r>
      <w:bookmarkEnd w:id="58"/>
      <w:bookmarkEnd w:id="59"/>
      <w:bookmarkEnd w:id="60"/>
      <w:bookmarkEnd w:id="61"/>
    </w:p>
    <w:p w14:paraId="006F17F3" w14:textId="7AACAA5C" w:rsidR="00AF2405" w:rsidRDefault="00AF2405" w:rsidP="00AF2405">
      <w:pPr>
        <w:rPr>
          <w:iCs/>
        </w:rPr>
      </w:pPr>
      <w:r>
        <w:rPr>
          <w:iCs/>
        </w:rPr>
        <w:t xml:space="preserve">Any products or outputs submitted to JNCC should adhere to JNCC’s house-style and should be produced in an accessible format (see product specification for more information). </w:t>
      </w:r>
    </w:p>
    <w:p w14:paraId="0C9E83E9" w14:textId="77777777" w:rsidR="003E2E43" w:rsidRDefault="003E2E43" w:rsidP="00AF2405">
      <w:pPr>
        <w:rPr>
          <w:iCs/>
        </w:rPr>
      </w:pPr>
    </w:p>
    <w:tbl>
      <w:tblPr>
        <w:tblStyle w:val="TableGridLight"/>
        <w:tblW w:w="0" w:type="auto"/>
        <w:tblLook w:val="04A0" w:firstRow="1" w:lastRow="0" w:firstColumn="1" w:lastColumn="0" w:noHBand="0" w:noVBand="1"/>
      </w:tblPr>
      <w:tblGrid>
        <w:gridCol w:w="4508"/>
        <w:gridCol w:w="4508"/>
      </w:tblGrid>
      <w:tr w:rsidR="003E2E43" w14:paraId="3C20AB40" w14:textId="77777777" w:rsidTr="003E2E43">
        <w:tc>
          <w:tcPr>
            <w:tcW w:w="4508" w:type="dxa"/>
          </w:tcPr>
          <w:p w14:paraId="0390AE2C" w14:textId="24CA5456" w:rsidR="003E2E43" w:rsidRPr="003E2E43" w:rsidRDefault="003E2E43" w:rsidP="003E2E43">
            <w:pPr>
              <w:rPr>
                <w:b/>
                <w:bCs/>
                <w:iCs/>
              </w:rPr>
            </w:pPr>
            <w:r w:rsidRPr="003E2E43">
              <w:rPr>
                <w:b/>
                <w:bCs/>
                <w:iCs/>
              </w:rPr>
              <w:t>Output / Deliverable</w:t>
            </w:r>
          </w:p>
        </w:tc>
        <w:tc>
          <w:tcPr>
            <w:tcW w:w="4508" w:type="dxa"/>
          </w:tcPr>
          <w:p w14:paraId="60767984" w14:textId="7348AD25" w:rsidR="003E2E43" w:rsidRPr="003E2E43" w:rsidRDefault="003E2E43" w:rsidP="003E2E43">
            <w:pPr>
              <w:rPr>
                <w:b/>
                <w:bCs/>
                <w:iCs/>
              </w:rPr>
            </w:pPr>
            <w:r w:rsidRPr="003E2E43">
              <w:rPr>
                <w:b/>
                <w:bCs/>
                <w:iCs/>
              </w:rPr>
              <w:t>Format</w:t>
            </w:r>
          </w:p>
        </w:tc>
      </w:tr>
      <w:tr w:rsidR="003E2E43" w14:paraId="4A514CEB" w14:textId="77777777" w:rsidTr="003E2E43">
        <w:tc>
          <w:tcPr>
            <w:tcW w:w="4508" w:type="dxa"/>
          </w:tcPr>
          <w:p w14:paraId="1B9C1601" w14:textId="77777777" w:rsidR="004469D7" w:rsidRDefault="004469D7" w:rsidP="003E2E43">
            <w:pPr>
              <w:rPr>
                <w:iCs/>
              </w:rPr>
            </w:pPr>
            <w:r>
              <w:rPr>
                <w:iCs/>
              </w:rPr>
              <w:lastRenderedPageBreak/>
              <w:t>S</w:t>
            </w:r>
            <w:r w:rsidRPr="004469D7">
              <w:rPr>
                <w:iCs/>
              </w:rPr>
              <w:t>preadsheet listing the species identified (Latin and common names)</w:t>
            </w:r>
          </w:p>
          <w:p w14:paraId="2B26C149" w14:textId="77777777" w:rsidR="004469D7" w:rsidRDefault="004469D7" w:rsidP="003E2E43">
            <w:pPr>
              <w:rPr>
                <w:iCs/>
              </w:rPr>
            </w:pPr>
            <w:r w:rsidRPr="004469D7">
              <w:rPr>
                <w:iCs/>
              </w:rPr>
              <w:t xml:space="preserve">the fragment of DNA extracted as part of the study identified as that species, </w:t>
            </w:r>
          </w:p>
          <w:p w14:paraId="4C56781D" w14:textId="38A7C7BB" w:rsidR="003E2E43" w:rsidRDefault="004469D7" w:rsidP="003E2E43">
            <w:pPr>
              <w:rPr>
                <w:iCs/>
              </w:rPr>
            </w:pPr>
            <w:r w:rsidRPr="004469D7">
              <w:rPr>
                <w:iCs/>
              </w:rPr>
              <w:t>and the reference library and sequence ID used to identify the species</w:t>
            </w:r>
          </w:p>
        </w:tc>
        <w:tc>
          <w:tcPr>
            <w:tcW w:w="4508" w:type="dxa"/>
          </w:tcPr>
          <w:p w14:paraId="2EEFCA14" w14:textId="7E8B0068" w:rsidR="003E2E43" w:rsidRDefault="003E2E43" w:rsidP="003E2E43">
            <w:pPr>
              <w:rPr>
                <w:iCs/>
              </w:rPr>
            </w:pPr>
            <w:r>
              <w:rPr>
                <w:iCs/>
              </w:rPr>
              <w:t>MS Excel spreadsheet (.xlsx)</w:t>
            </w:r>
          </w:p>
          <w:p w14:paraId="2C4ABD6A" w14:textId="2BD89599" w:rsidR="003E2E43" w:rsidRDefault="003E2E43" w:rsidP="003E2E43">
            <w:pPr>
              <w:rPr>
                <w:iCs/>
              </w:rPr>
            </w:pPr>
            <w:r>
              <w:rPr>
                <w:iCs/>
              </w:rPr>
              <w:t xml:space="preserve">(proforma to be provided by JNCC) </w:t>
            </w:r>
          </w:p>
        </w:tc>
      </w:tr>
      <w:tr w:rsidR="003E2E43" w14:paraId="621E9C3C" w14:textId="77777777" w:rsidTr="003E2E43">
        <w:tc>
          <w:tcPr>
            <w:tcW w:w="4508" w:type="dxa"/>
          </w:tcPr>
          <w:p w14:paraId="2C00C32A" w14:textId="66A3A0EE" w:rsidR="003E2E43" w:rsidRDefault="004469D7" w:rsidP="003E2E43">
            <w:pPr>
              <w:rPr>
                <w:iCs/>
              </w:rPr>
            </w:pPr>
            <w:r w:rsidRPr="004469D7">
              <w:rPr>
                <w:iCs/>
              </w:rPr>
              <w:t xml:space="preserve">All raw sequence data generated </w:t>
            </w:r>
          </w:p>
        </w:tc>
        <w:tc>
          <w:tcPr>
            <w:tcW w:w="4508" w:type="dxa"/>
          </w:tcPr>
          <w:p w14:paraId="344BFC66" w14:textId="7E2A5264" w:rsidR="002B4535" w:rsidRDefault="004469D7" w:rsidP="003E2E43">
            <w:pPr>
              <w:rPr>
                <w:iCs/>
              </w:rPr>
            </w:pPr>
            <w:r>
              <w:rPr>
                <w:iCs/>
              </w:rPr>
              <w:t>FASTQ format</w:t>
            </w:r>
            <w:r w:rsidR="002B4535">
              <w:rPr>
                <w:iCs/>
              </w:rPr>
              <w:t xml:space="preserve"> </w:t>
            </w:r>
          </w:p>
        </w:tc>
      </w:tr>
      <w:tr w:rsidR="003E2E43" w14:paraId="66EE8B95" w14:textId="77777777" w:rsidTr="003E2E43">
        <w:tc>
          <w:tcPr>
            <w:tcW w:w="4508" w:type="dxa"/>
          </w:tcPr>
          <w:p w14:paraId="4B5C9911" w14:textId="770FE817" w:rsidR="003E2E43" w:rsidRDefault="002B4535" w:rsidP="003E2E43">
            <w:pPr>
              <w:rPr>
                <w:iCs/>
              </w:rPr>
            </w:pPr>
            <w:r>
              <w:rPr>
                <w:iCs/>
              </w:rPr>
              <w:t>Final report</w:t>
            </w:r>
          </w:p>
        </w:tc>
        <w:tc>
          <w:tcPr>
            <w:tcW w:w="4508" w:type="dxa"/>
          </w:tcPr>
          <w:p w14:paraId="7826D72A" w14:textId="1B6ED146" w:rsidR="003E2E43" w:rsidRDefault="00C73922" w:rsidP="003E2E43">
            <w:pPr>
              <w:rPr>
                <w:iCs/>
              </w:rPr>
            </w:pPr>
            <w:r>
              <w:rPr>
                <w:iCs/>
              </w:rPr>
              <w:t xml:space="preserve">MS Word document (.docx) </w:t>
            </w:r>
            <w:r w:rsidR="00293C27" w:rsidRPr="00BE2E0F">
              <w:rPr>
                <w:iCs/>
              </w:rPr>
              <w:t>and</w:t>
            </w:r>
          </w:p>
          <w:p w14:paraId="3A68F0E6" w14:textId="0255778D" w:rsidR="00C73922" w:rsidRDefault="00C73922" w:rsidP="003E2E43">
            <w:pPr>
              <w:rPr>
                <w:iCs/>
              </w:rPr>
            </w:pPr>
            <w:r>
              <w:rPr>
                <w:iCs/>
              </w:rPr>
              <w:t>Adobe PDF (.pdf)</w:t>
            </w:r>
          </w:p>
        </w:tc>
      </w:tr>
    </w:tbl>
    <w:p w14:paraId="24D3BF38" w14:textId="77777777" w:rsidR="0017320B" w:rsidRDefault="0017320B" w:rsidP="00E16E42">
      <w:pPr>
        <w:pStyle w:val="Heading2"/>
      </w:pPr>
      <w:bookmarkStart w:id="62" w:name="_Toc204858953"/>
      <w:r w:rsidRPr="00A77B3D">
        <w:t xml:space="preserve">Product </w:t>
      </w:r>
      <w:r w:rsidRPr="00E16E42">
        <w:t>Specification</w:t>
      </w:r>
      <w:bookmarkEnd w:id="62"/>
    </w:p>
    <w:p w14:paraId="6A5B7D24" w14:textId="7803FD33" w:rsidR="0017320B" w:rsidRDefault="0017320B" w:rsidP="0017320B">
      <w:bookmarkStart w:id="6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626D23">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626D23">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626D23">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264306DA" w:rsidR="0017320B" w:rsidRDefault="0017320B" w:rsidP="00626D23">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3AB6E536" w14:textId="77777777" w:rsidR="00C92C8D" w:rsidRPr="00C92C8D" w:rsidRDefault="00C92C8D" w:rsidP="00C92C8D">
      <w:pPr>
        <w:shd w:val="clear" w:color="auto" w:fill="FFFFFF"/>
        <w:autoSpaceDE/>
        <w:autoSpaceDN/>
        <w:adjustRightInd/>
        <w:spacing w:before="0" w:after="0"/>
        <w:rPr>
          <w:color w:val="000000"/>
        </w:rPr>
      </w:pPr>
    </w:p>
    <w:p w14:paraId="33C64396" w14:textId="77777777" w:rsidR="00631706" w:rsidRDefault="0017320B" w:rsidP="0017320B">
      <w:r>
        <w:t>The outputs and material that JNCC publishes should be compliant with the </w:t>
      </w:r>
      <w:hyperlink r:id="rId17" w:history="1">
        <w:r>
          <w:rPr>
            <w:rStyle w:val="Hyperlink"/>
          </w:rPr>
          <w:t>Web Content Accessibility Guidelines version 2.1</w:t>
        </w:r>
      </w:hyperlink>
      <w:r>
        <w:t xml:space="preserve"> AA standard.  </w:t>
      </w:r>
    </w:p>
    <w:p w14:paraId="710DA5DC" w14:textId="502282D3" w:rsidR="003945BB" w:rsidRDefault="003945BB" w:rsidP="0017320B">
      <w:r>
        <w:t>To meet this standard, all reports a</w:t>
      </w:r>
      <w:r w:rsidR="006771D8">
        <w:t xml:space="preserve">nd other </w:t>
      </w:r>
      <w:r>
        <w:t>documentation</w:t>
      </w:r>
      <w:r w:rsidR="0017320B">
        <w:t xml:space="preserve"> </w:t>
      </w:r>
      <w:bookmarkStart w:id="64" w:name="_Hlk77331075"/>
      <w:bookmarkEnd w:id="63"/>
      <w:r w:rsidR="00E16E42">
        <w:t xml:space="preserve">which </w:t>
      </w:r>
      <w:r w:rsidR="006771D8">
        <w:t>are</w:t>
      </w:r>
      <w:r w:rsidR="00E16E42">
        <w:t xml:space="preserve"> to be made publicly available </w:t>
      </w:r>
      <w:r w:rsidR="0017320B">
        <w:t>must adhere to JNCC’s house-style (</w:t>
      </w:r>
      <w:r w:rsidR="0017320B" w:rsidRPr="00E9608B">
        <w:t>to be provided</w:t>
      </w:r>
      <w:r w:rsidR="0017320B">
        <w:t xml:space="preserve">) and </w:t>
      </w:r>
      <w:r w:rsidR="00E16E42">
        <w:t xml:space="preserve">be </w:t>
      </w:r>
      <w:r w:rsidR="0017320B">
        <w:t>produced using a JNCC template</w:t>
      </w:r>
      <w:r w:rsidR="00E16E42">
        <w:t xml:space="preserve"> (</w:t>
      </w:r>
      <w:r w:rsidR="00E16E42" w:rsidRPr="00E9608B">
        <w:t>to be provided)</w:t>
      </w:r>
      <w:r w:rsidR="0017320B" w:rsidRPr="00E9608B">
        <w:t>,</w:t>
      </w:r>
      <w:r w:rsidR="0017320B">
        <w:t xml:space="preserve"> unless otherwise stated.</w:t>
      </w:r>
      <w:r w:rsidR="008D3F68">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4"/>
    </w:p>
    <w:p w14:paraId="344002EF" w14:textId="2B2B2216" w:rsidR="0017320B" w:rsidRDefault="00B8282E" w:rsidP="0017320B">
      <w:r w:rsidRPr="00535045">
        <w:t xml:space="preserve">For any other outputs or products which are to be made publicly available through JNCC, </w:t>
      </w:r>
      <w:bookmarkStart w:id="65" w:name="_Hlk79566863"/>
      <w:r w:rsidR="005D7634">
        <w:t>evidence regarding</w:t>
      </w:r>
      <w:r w:rsidR="00535045" w:rsidRPr="00535045">
        <w:t xml:space="preserve"> how the</w:t>
      </w:r>
      <w:r w:rsidRPr="00535045">
        <w:t xml:space="preserve"> accessibility standard will be </w:t>
      </w:r>
      <w:r w:rsidR="005D7634">
        <w:t>reached</w:t>
      </w:r>
      <w:bookmarkEnd w:id="65"/>
      <w:r w:rsidR="005D7634">
        <w:t xml:space="preserve"> should be included.</w:t>
      </w:r>
    </w:p>
    <w:p w14:paraId="202A2C20" w14:textId="23D7FC85" w:rsidR="004A500C" w:rsidRDefault="004A500C" w:rsidP="004A500C">
      <w:pPr>
        <w:pStyle w:val="Heading2"/>
      </w:pPr>
      <w:bookmarkStart w:id="66" w:name="_Toc212344502"/>
      <w:bookmarkStart w:id="67" w:name="_Toc212344684"/>
      <w:bookmarkStart w:id="68" w:name="_Toc304551887"/>
      <w:bookmarkStart w:id="69" w:name="_Toc304552196"/>
      <w:bookmarkStart w:id="70" w:name="_Toc368410331"/>
      <w:bookmarkStart w:id="71" w:name="_Toc204858954"/>
      <w:r w:rsidRPr="00A77B3D">
        <w:t>Dissemination</w:t>
      </w:r>
      <w:bookmarkEnd w:id="66"/>
      <w:bookmarkEnd w:id="67"/>
      <w:bookmarkEnd w:id="68"/>
      <w:bookmarkEnd w:id="69"/>
      <w:bookmarkEnd w:id="70"/>
      <w:bookmarkEnd w:id="71"/>
      <w:r w:rsidR="006B5DFE" w:rsidRPr="006B5DFE">
        <w:rPr>
          <w:i/>
        </w:rPr>
        <w:t xml:space="preserve"> </w:t>
      </w:r>
    </w:p>
    <w:p w14:paraId="0CEB946E" w14:textId="36476FAC" w:rsidR="004A500C" w:rsidRDefault="004A500C" w:rsidP="004A500C">
      <w:pPr>
        <w:rPr>
          <w:iCs/>
        </w:rPr>
      </w:pPr>
      <w:bookmarkStart w:id="72" w:name="_Toc212344503"/>
      <w:bookmarkStart w:id="73"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JNCC</w:t>
      </w:r>
      <w:r w:rsidR="00C73922">
        <w:rPr>
          <w:iCs/>
        </w:rPr>
        <w:t xml:space="preserve"> and </w:t>
      </w:r>
      <w:r w:rsidRPr="001B33A1">
        <w:rPr>
          <w:iCs/>
        </w:rPr>
        <w:t>Defra</w:t>
      </w:r>
      <w:r w:rsidR="00C73922">
        <w:rPr>
          <w:iCs/>
        </w:rPr>
        <w:t>.</w:t>
      </w:r>
    </w:p>
    <w:p w14:paraId="47F83555" w14:textId="77777777" w:rsidR="004A500C" w:rsidRDefault="004A500C" w:rsidP="004A500C">
      <w:pPr>
        <w:pStyle w:val="Heading2"/>
      </w:pPr>
      <w:bookmarkStart w:id="74" w:name="_Toc368410332"/>
      <w:bookmarkStart w:id="75" w:name="_Toc204858955"/>
      <w:r w:rsidRPr="002D6EAF">
        <w:lastRenderedPageBreak/>
        <w:t>Timescale</w:t>
      </w:r>
      <w:bookmarkEnd w:id="72"/>
      <w:bookmarkEnd w:id="73"/>
      <w:bookmarkEnd w:id="74"/>
      <w:bookmarkEnd w:id="75"/>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Light"/>
        <w:tblW w:w="8789" w:type="dxa"/>
        <w:tblLook w:val="01E0" w:firstRow="1" w:lastRow="1" w:firstColumn="1" w:lastColumn="1" w:noHBand="0" w:noVBand="0"/>
      </w:tblPr>
      <w:tblGrid>
        <w:gridCol w:w="5117"/>
        <w:gridCol w:w="3672"/>
      </w:tblGrid>
      <w:tr w:rsidR="004A500C" w:rsidRPr="00B05067" w14:paraId="70BEE1FD" w14:textId="77777777" w:rsidTr="00C73922">
        <w:tc>
          <w:tcPr>
            <w:tcW w:w="5117" w:type="dxa"/>
          </w:tcPr>
          <w:p w14:paraId="0BB79FA6" w14:textId="723559F3" w:rsidR="004A500C" w:rsidRPr="00841BE0" w:rsidRDefault="001731D6" w:rsidP="00CA2C5C">
            <w:pPr>
              <w:rPr>
                <w:b/>
              </w:rPr>
            </w:pPr>
            <w:r>
              <w:rPr>
                <w:b/>
              </w:rPr>
              <w:t>Output</w:t>
            </w:r>
          </w:p>
        </w:tc>
        <w:tc>
          <w:tcPr>
            <w:tcW w:w="3672" w:type="dxa"/>
          </w:tcPr>
          <w:p w14:paraId="1E745A74" w14:textId="4567CEF4" w:rsidR="004A500C" w:rsidRPr="00841BE0" w:rsidRDefault="004A500C" w:rsidP="00CA2C5C">
            <w:pPr>
              <w:rPr>
                <w:b/>
              </w:rPr>
            </w:pPr>
            <w:r w:rsidRPr="00841BE0">
              <w:rPr>
                <w:b/>
              </w:rPr>
              <w:t xml:space="preserve">Provisional </w:t>
            </w:r>
            <w:r w:rsidR="00C708BA">
              <w:rPr>
                <w:b/>
              </w:rPr>
              <w:t>dates</w:t>
            </w:r>
          </w:p>
        </w:tc>
      </w:tr>
      <w:tr w:rsidR="004A500C" w:rsidRPr="00B05067" w14:paraId="0E0898CE" w14:textId="77777777" w:rsidTr="00C73922">
        <w:tc>
          <w:tcPr>
            <w:tcW w:w="5117" w:type="dxa"/>
          </w:tcPr>
          <w:p w14:paraId="65F09C8C" w14:textId="2D9E6520" w:rsidR="004A500C" w:rsidRPr="00597D21" w:rsidRDefault="004A500C" w:rsidP="00CA2C5C">
            <w:r w:rsidRPr="00597D21">
              <w:t xml:space="preserve">Start-up meeting </w:t>
            </w:r>
          </w:p>
        </w:tc>
        <w:tc>
          <w:tcPr>
            <w:tcW w:w="3672" w:type="dxa"/>
          </w:tcPr>
          <w:p w14:paraId="5AB28797" w14:textId="4668DC02" w:rsidR="004A500C" w:rsidRPr="00597D21" w:rsidRDefault="00C73922" w:rsidP="00CA2C5C">
            <w:r>
              <w:t>W/C</w:t>
            </w:r>
            <w:r w:rsidR="00C708BA">
              <w:t xml:space="preserve"> </w:t>
            </w:r>
            <w:r w:rsidR="004241DF">
              <w:t>8</w:t>
            </w:r>
            <w:r w:rsidR="004241DF" w:rsidRPr="004241DF">
              <w:rPr>
                <w:vertAlign w:val="superscript"/>
              </w:rPr>
              <w:t>th</w:t>
            </w:r>
            <w:r w:rsidR="00E058E6">
              <w:t xml:space="preserve"> September</w:t>
            </w:r>
            <w:r w:rsidR="00C708BA">
              <w:t xml:space="preserve"> 2025</w:t>
            </w:r>
          </w:p>
        </w:tc>
      </w:tr>
      <w:tr w:rsidR="00E058E6" w:rsidRPr="00B05067" w14:paraId="60527BFD" w14:textId="77777777" w:rsidTr="00C73922">
        <w:tc>
          <w:tcPr>
            <w:tcW w:w="5117" w:type="dxa"/>
          </w:tcPr>
          <w:p w14:paraId="2E3AE460" w14:textId="513518BF" w:rsidR="00E058E6" w:rsidRPr="00597D21" w:rsidRDefault="00E058E6" w:rsidP="00CA2C5C">
            <w:r>
              <w:t xml:space="preserve">Collection of samples from </w:t>
            </w:r>
            <w:r w:rsidRPr="00BE2E0F">
              <w:rPr>
                <w:i/>
                <w:iCs/>
              </w:rPr>
              <w:t>RV</w:t>
            </w:r>
            <w:r>
              <w:t xml:space="preserve"> Tom Crean in Cork, Republic of Ireland</w:t>
            </w:r>
          </w:p>
        </w:tc>
        <w:tc>
          <w:tcPr>
            <w:tcW w:w="3672" w:type="dxa"/>
          </w:tcPr>
          <w:p w14:paraId="245808B3" w14:textId="0B348955" w:rsidR="00E058E6" w:rsidRDefault="00E058E6" w:rsidP="00CA2C5C">
            <w:r>
              <w:t>25</w:t>
            </w:r>
            <w:r w:rsidRPr="00E058E6">
              <w:rPr>
                <w:vertAlign w:val="superscript"/>
              </w:rPr>
              <w:t>th</w:t>
            </w:r>
            <w:r>
              <w:t xml:space="preserve"> September 2025</w:t>
            </w:r>
          </w:p>
        </w:tc>
      </w:tr>
      <w:tr w:rsidR="004A500C" w:rsidRPr="00B05067" w14:paraId="5E6E1E03" w14:textId="77777777" w:rsidTr="00C73922">
        <w:trPr>
          <w:trHeight w:val="838"/>
        </w:trPr>
        <w:tc>
          <w:tcPr>
            <w:tcW w:w="5117" w:type="dxa"/>
          </w:tcPr>
          <w:p w14:paraId="5C8A9A1C" w14:textId="15E40774" w:rsidR="0035762E" w:rsidRPr="00597D21" w:rsidRDefault="00C73922" w:rsidP="00CA2C5C">
            <w:r>
              <w:t xml:space="preserve">Completion of analysis and </w:t>
            </w:r>
            <w:r w:rsidR="0035762E">
              <w:t>draft report (v1)</w:t>
            </w:r>
          </w:p>
        </w:tc>
        <w:tc>
          <w:tcPr>
            <w:tcW w:w="3672" w:type="dxa"/>
          </w:tcPr>
          <w:p w14:paraId="4C4717F0" w14:textId="53254773" w:rsidR="004A500C" w:rsidRPr="00597D21" w:rsidRDefault="00955509" w:rsidP="00CA2C5C">
            <w:r w:rsidRPr="00955509">
              <w:t>14</w:t>
            </w:r>
            <w:r w:rsidR="00876379" w:rsidRPr="00876379">
              <w:rPr>
                <w:vertAlign w:val="superscript"/>
              </w:rPr>
              <w:t>th</w:t>
            </w:r>
            <w:r w:rsidR="00876379">
              <w:t xml:space="preserve"> </w:t>
            </w:r>
            <w:r w:rsidR="00C708BA">
              <w:t>January 2026</w:t>
            </w:r>
          </w:p>
        </w:tc>
      </w:tr>
      <w:tr w:rsidR="0035762E" w:rsidRPr="00B05067" w14:paraId="5E774F43" w14:textId="77777777" w:rsidTr="00C73922">
        <w:trPr>
          <w:trHeight w:val="838"/>
        </w:trPr>
        <w:tc>
          <w:tcPr>
            <w:tcW w:w="5117" w:type="dxa"/>
          </w:tcPr>
          <w:p w14:paraId="7FBCA8B6" w14:textId="09ED869F" w:rsidR="0035762E" w:rsidRDefault="0035762E" w:rsidP="00CA2C5C">
            <w:r>
              <w:t>Completion of report (v2) following JNCC feedback</w:t>
            </w:r>
          </w:p>
        </w:tc>
        <w:tc>
          <w:tcPr>
            <w:tcW w:w="3672" w:type="dxa"/>
          </w:tcPr>
          <w:p w14:paraId="03A14F99" w14:textId="1D8FF42D" w:rsidR="0035762E" w:rsidRDefault="0035762E" w:rsidP="00CA2C5C">
            <w:r>
              <w:t>31</w:t>
            </w:r>
            <w:r w:rsidRPr="00BE2E0F">
              <w:rPr>
                <w:vertAlign w:val="superscript"/>
              </w:rPr>
              <w:t>st</w:t>
            </w:r>
            <w:r>
              <w:t xml:space="preserve"> January</w:t>
            </w:r>
          </w:p>
        </w:tc>
      </w:tr>
      <w:tr w:rsidR="00C708BA" w:rsidRPr="00B05067" w14:paraId="77A917E4" w14:textId="77777777" w:rsidTr="00C73922">
        <w:trPr>
          <w:trHeight w:val="838"/>
        </w:trPr>
        <w:tc>
          <w:tcPr>
            <w:tcW w:w="5117" w:type="dxa"/>
          </w:tcPr>
          <w:p w14:paraId="58E69EFD" w14:textId="707CEDAD" w:rsidR="00C708BA" w:rsidRDefault="00C708BA" w:rsidP="00CA2C5C">
            <w:r>
              <w:t xml:space="preserve">Completion of </w:t>
            </w:r>
            <w:r w:rsidR="0035762E">
              <w:t xml:space="preserve">final report </w:t>
            </w:r>
          </w:p>
        </w:tc>
        <w:tc>
          <w:tcPr>
            <w:tcW w:w="3672" w:type="dxa"/>
          </w:tcPr>
          <w:p w14:paraId="226E2C60" w14:textId="00CB5B05" w:rsidR="00C708BA" w:rsidRPr="00597D21" w:rsidRDefault="00120DCC" w:rsidP="00CA2C5C">
            <w:r>
              <w:t>13</w:t>
            </w:r>
            <w:r w:rsidR="0035762E">
              <w:rPr>
                <w:vertAlign w:val="superscript"/>
              </w:rPr>
              <w:t>th</w:t>
            </w:r>
            <w:r w:rsidR="00876379">
              <w:t xml:space="preserve"> </w:t>
            </w:r>
            <w:r w:rsidR="0035762E">
              <w:t>February</w:t>
            </w:r>
            <w:r w:rsidR="00C708BA">
              <w:t xml:space="preserve"> 2026</w:t>
            </w:r>
          </w:p>
        </w:tc>
      </w:tr>
    </w:tbl>
    <w:p w14:paraId="75BFF9D1" w14:textId="05511FBA" w:rsidR="004A500C" w:rsidRDefault="004A500C" w:rsidP="004A500C">
      <w:pPr>
        <w:pStyle w:val="Heading2"/>
      </w:pPr>
      <w:bookmarkStart w:id="76" w:name="_Toc212344504"/>
      <w:bookmarkStart w:id="77" w:name="_Toc212344686"/>
      <w:bookmarkStart w:id="78" w:name="_Toc304551888"/>
      <w:bookmarkStart w:id="79" w:name="_Toc304552197"/>
      <w:bookmarkStart w:id="80" w:name="_Toc368410333"/>
      <w:bookmarkStart w:id="81" w:name="_Toc204858956"/>
      <w:r w:rsidRPr="00A77B3D">
        <w:t xml:space="preserve">Health and </w:t>
      </w:r>
      <w:r w:rsidR="0082564E">
        <w:t>S</w:t>
      </w:r>
      <w:r w:rsidRPr="00A77B3D">
        <w:t>afety</w:t>
      </w:r>
      <w:bookmarkEnd w:id="76"/>
      <w:bookmarkEnd w:id="77"/>
      <w:bookmarkEnd w:id="78"/>
      <w:bookmarkEnd w:id="79"/>
      <w:bookmarkEnd w:id="80"/>
      <w:bookmarkEnd w:id="81"/>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18">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82" w:name="_Toc212344506"/>
      <w:bookmarkStart w:id="83" w:name="_Toc212344688"/>
      <w:bookmarkStart w:id="84" w:name="_Toc304551890"/>
      <w:bookmarkStart w:id="85" w:name="_Toc304552199"/>
      <w:bookmarkStart w:id="86" w:name="_Toc368410339"/>
      <w:bookmarkStart w:id="87" w:name="_Toc204858957"/>
      <w:r w:rsidRPr="00A77B3D">
        <w:t xml:space="preserve">Project </w:t>
      </w:r>
      <w:r w:rsidR="00E712C6">
        <w:t>M</w:t>
      </w:r>
      <w:r w:rsidRPr="009F365F">
        <w:t>anagement</w:t>
      </w:r>
      <w:bookmarkEnd w:id="82"/>
      <w:bookmarkEnd w:id="83"/>
      <w:bookmarkEnd w:id="84"/>
      <w:bookmarkEnd w:id="85"/>
      <w:bookmarkEnd w:id="86"/>
      <w:bookmarkEnd w:id="87"/>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35762D63" w14:textId="77777777" w:rsidR="00F54C62" w:rsidRDefault="00F54C62" w:rsidP="004A500C"/>
    <w:p w14:paraId="5A64ED75" w14:textId="6CF68A53" w:rsidR="00F54C62" w:rsidRDefault="004A500C" w:rsidP="004A500C">
      <w:r w:rsidRPr="00A40C73">
        <w:t>JNCC’s main contact point</w:t>
      </w:r>
      <w:r>
        <w:t>s</w:t>
      </w:r>
      <w:r w:rsidRPr="00A40C73">
        <w:t xml:space="preserve"> will be:</w:t>
      </w:r>
    </w:p>
    <w:p w14:paraId="0B634479" w14:textId="33B527E8" w:rsidR="00565A05" w:rsidRDefault="00565A05" w:rsidP="004A500C">
      <w:r>
        <w:t>Name:</w:t>
      </w:r>
      <w:r w:rsidR="00F54C62">
        <w:t xml:space="preserve"> Rosie Clewett</w:t>
      </w:r>
    </w:p>
    <w:p w14:paraId="58F4774C" w14:textId="2CA99FD3" w:rsidR="004A500C" w:rsidRDefault="004A500C" w:rsidP="004A500C">
      <w:r w:rsidRPr="007F05C6">
        <w:t>Email:</w:t>
      </w:r>
      <w:r>
        <w:t xml:space="preserve"> </w:t>
      </w:r>
      <w:hyperlink r:id="rId19" w:history="1">
        <w:r w:rsidR="00F54C62" w:rsidRPr="004426E3">
          <w:rPr>
            <w:rStyle w:val="Hyperlink"/>
          </w:rPr>
          <w:t>rosie.clewett@jncc.gov.uk</w:t>
        </w:r>
      </w:hyperlink>
      <w:r w:rsidR="00F54C62">
        <w:t xml:space="preserve"> </w:t>
      </w:r>
    </w:p>
    <w:p w14:paraId="288A482B" w14:textId="22F59C6C" w:rsidR="004A500C" w:rsidRDefault="004A500C" w:rsidP="004A500C"/>
    <w:p w14:paraId="04A91ADC" w14:textId="77777777" w:rsidR="00E032E0" w:rsidRDefault="00E032E0" w:rsidP="00E032E0">
      <w:r>
        <w:t>Name: Kayleigh Thomas</w:t>
      </w:r>
    </w:p>
    <w:p w14:paraId="66782530" w14:textId="77777777" w:rsidR="00E032E0" w:rsidRDefault="00E032E0" w:rsidP="00E032E0">
      <w:r w:rsidRPr="00650D50">
        <w:t xml:space="preserve">Email:  </w:t>
      </w:r>
      <w:hyperlink r:id="rId20" w:history="1">
        <w:r w:rsidRPr="00891CE5">
          <w:rPr>
            <w:rStyle w:val="Hyperlink"/>
          </w:rPr>
          <w:t>kayleigh.thomas@jncc.gov.uk</w:t>
        </w:r>
      </w:hyperlink>
      <w:r>
        <w:t xml:space="preserve"> </w:t>
      </w:r>
    </w:p>
    <w:p w14:paraId="318CF497" w14:textId="77777777" w:rsidR="00E032E0" w:rsidRPr="00650D50" w:rsidRDefault="00E032E0" w:rsidP="00E032E0"/>
    <w:p w14:paraId="437E9395" w14:textId="591A74FB" w:rsidR="00565A05" w:rsidRDefault="00565A05" w:rsidP="004A500C">
      <w:r>
        <w:t>Name:</w:t>
      </w:r>
      <w:r w:rsidR="00F54C62">
        <w:t xml:space="preserve"> James Albrecht</w:t>
      </w:r>
    </w:p>
    <w:p w14:paraId="5BFF5676" w14:textId="01E99F11" w:rsidR="004A500C" w:rsidRPr="00650D50" w:rsidRDefault="004A500C" w:rsidP="004A500C">
      <w:bookmarkStart w:id="88" w:name="_Toc205114031"/>
      <w:bookmarkStart w:id="89" w:name="_Toc212344507"/>
      <w:bookmarkStart w:id="90" w:name="_Toc212344689"/>
      <w:r w:rsidRPr="00650D50">
        <w:t xml:space="preserve">Email:  </w:t>
      </w:r>
      <w:hyperlink r:id="rId21" w:history="1">
        <w:r w:rsidR="00F54C62" w:rsidRPr="004426E3">
          <w:rPr>
            <w:rStyle w:val="Hyperlink"/>
          </w:rPr>
          <w:t>james.albrecht@jncc.gov.uk</w:t>
        </w:r>
      </w:hyperlink>
      <w:r w:rsidR="00F54C62">
        <w:t xml:space="preserve"> </w:t>
      </w:r>
    </w:p>
    <w:p w14:paraId="683C3ED5" w14:textId="77777777" w:rsidR="004A500C" w:rsidRDefault="004A500C" w:rsidP="004A500C">
      <w:bookmarkStart w:id="91" w:name="_Toc304551891"/>
      <w:bookmarkStart w:id="92" w:name="_Toc304552200"/>
      <w:bookmarkStart w:id="93" w:name="_Toc368410340"/>
    </w:p>
    <w:p w14:paraId="0D5E4FA5" w14:textId="77777777" w:rsidR="00831AE2" w:rsidRDefault="00831AE2" w:rsidP="004A500C"/>
    <w:p w14:paraId="6A436E95" w14:textId="5E8069FD" w:rsidR="004A500C" w:rsidRDefault="004A500C" w:rsidP="004A500C">
      <w:pPr>
        <w:pStyle w:val="Heading2"/>
      </w:pPr>
      <w:bookmarkStart w:id="94" w:name="_Toc204858958"/>
      <w:r w:rsidRPr="00A77B3D">
        <w:t xml:space="preserve">Instructions for </w:t>
      </w:r>
      <w:r w:rsidR="00E712C6">
        <w:t>Bid S</w:t>
      </w:r>
      <w:r w:rsidRPr="00A77B3D">
        <w:t>ubmission</w:t>
      </w:r>
      <w:bookmarkEnd w:id="88"/>
      <w:bookmarkEnd w:id="89"/>
      <w:bookmarkEnd w:id="90"/>
      <w:bookmarkEnd w:id="91"/>
      <w:bookmarkEnd w:id="92"/>
      <w:bookmarkEnd w:id="93"/>
      <w:bookmarkEnd w:id="94"/>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proofErr w:type="gramStart"/>
      <w:r w:rsidRPr="00A40C73">
        <w:t>A brief summary</w:t>
      </w:r>
      <w:proofErr w:type="gramEnd"/>
      <w:r w:rsidRPr="00A40C73">
        <w:t xml:space="preserve">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05CC3E65" w:rsidR="006B5DFE" w:rsidRPr="006B5DFE" w:rsidRDefault="004A500C" w:rsidP="006B5DFE">
      <w:pPr>
        <w:pStyle w:val="ListParagraph"/>
        <w:rPr>
          <w:i/>
        </w:rPr>
      </w:pPr>
      <w:r w:rsidRPr="00A40C73">
        <w:t>Details of Quality Control procedures</w:t>
      </w:r>
      <w:r>
        <w:t xml:space="preserve"> t</w:t>
      </w:r>
      <w:r w:rsidR="00CA2C5C">
        <w:t>o be followed</w:t>
      </w:r>
      <w:r w:rsidR="009E65EA">
        <w:t>;</w:t>
      </w:r>
      <w:r w:rsidR="00CA2C5C">
        <w:t xml:space="preserve"> </w:t>
      </w:r>
    </w:p>
    <w:p w14:paraId="4E983485" w14:textId="07CF7FCB" w:rsidR="004A500C" w:rsidRDefault="004A500C" w:rsidP="004A500C">
      <w:pPr>
        <w:pStyle w:val="ListParagraph"/>
      </w:pPr>
      <w:r>
        <w:t xml:space="preserve">Details of the </w:t>
      </w:r>
      <w:r w:rsidR="003E73D8">
        <w:t>bidder</w:t>
      </w:r>
      <w:r>
        <w:t>’s own internal Quality Management System;</w:t>
      </w:r>
    </w:p>
    <w:p w14:paraId="6806E65C" w14:textId="77777777" w:rsidR="005845B1" w:rsidRPr="005845B1" w:rsidRDefault="005845B1" w:rsidP="005845B1">
      <w:pPr>
        <w:pStyle w:val="ListParagraph"/>
        <w:rPr>
          <w:rFonts w:ascii="Times New Roman" w:hAnsi="Times New Roman" w:cs="Times New Roman"/>
        </w:rPr>
      </w:pPr>
      <w:r>
        <w:t>Please</w:t>
      </w:r>
      <w:r w:rsidRPr="005845B1">
        <w:t xml:space="preserve"> provide written responses to the following questions, with a maximum of 150 words per answer. Where possible, relate your answers to the proposed work and project team. You may include supporting evidence if helpful, but it is not required.</w:t>
      </w:r>
    </w:p>
    <w:p w14:paraId="45901771" w14:textId="77777777" w:rsidR="005845B1" w:rsidRPr="005845B1" w:rsidRDefault="005845B1" w:rsidP="005845B1">
      <w:pPr>
        <w:pStyle w:val="ListParagraph"/>
        <w:numPr>
          <w:ilvl w:val="0"/>
          <w:numId w:val="19"/>
        </w:numPr>
        <w:rPr>
          <w:rFonts w:ascii="Times New Roman" w:hAnsi="Times New Roman" w:cs="Times New Roman"/>
        </w:rPr>
      </w:pPr>
      <w:r w:rsidRPr="005845B1">
        <w:t>Does your business measure and take steps to reduce the greenhouse gas emissions from its operations? If so, please briefly describe what you measure (e.g. energy, transport) and what actions you take to reduce emissions.</w:t>
      </w:r>
    </w:p>
    <w:p w14:paraId="7E4277D1" w14:textId="77777777" w:rsidR="005845B1" w:rsidRPr="005845B1" w:rsidRDefault="005845B1" w:rsidP="005845B1">
      <w:pPr>
        <w:pStyle w:val="ListParagraph"/>
        <w:numPr>
          <w:ilvl w:val="0"/>
          <w:numId w:val="19"/>
        </w:numPr>
        <w:rPr>
          <w:rFonts w:ascii="Times New Roman" w:hAnsi="Times New Roman" w:cs="Times New Roman"/>
        </w:rPr>
      </w:pPr>
      <w:r w:rsidRPr="005845B1">
        <w:t>What other actions does your business take to reduce your environmental impact? For example, reducing waste, improving biodiversity, or using resources more efficiently.</w:t>
      </w:r>
    </w:p>
    <w:p w14:paraId="6AA06D7A" w14:textId="77777777" w:rsidR="005845B1" w:rsidRPr="005845B1" w:rsidRDefault="005845B1" w:rsidP="005845B1">
      <w:pPr>
        <w:pStyle w:val="ListParagraph"/>
        <w:numPr>
          <w:ilvl w:val="0"/>
          <w:numId w:val="19"/>
        </w:numPr>
        <w:rPr>
          <w:rFonts w:ascii="Times New Roman" w:hAnsi="Times New Roman" w:cs="Times New Roman"/>
        </w:rPr>
      </w:pPr>
      <w:r w:rsidRPr="005845B1">
        <w:t>Does your business take any steps to promote fairness and inclusion at work, support staff wellbeing or help your local community?</w:t>
      </w:r>
    </w:p>
    <w:p w14:paraId="022E4083" w14:textId="77777777" w:rsidR="005845B1" w:rsidRPr="005845B1" w:rsidRDefault="005845B1" w:rsidP="005845B1">
      <w:pPr>
        <w:pStyle w:val="ListParagraph"/>
        <w:numPr>
          <w:ilvl w:val="0"/>
          <w:numId w:val="19"/>
        </w:numPr>
        <w:rPr>
          <w:rFonts w:ascii="Times New Roman" w:hAnsi="Times New Roman" w:cs="Times New Roman"/>
        </w:rPr>
      </w:pPr>
      <w:r w:rsidRPr="005845B1">
        <w:t xml:space="preserve"> In what ways does your business contribute to a positive and lasting impact on the economy? For example, do you support local jobs, use local or community business suppliers, pay fair wages, or invest in staff development?</w:t>
      </w:r>
    </w:p>
    <w:p w14:paraId="1CD9D03F" w14:textId="1AF3486D" w:rsidR="005845B1" w:rsidRPr="005845B1" w:rsidRDefault="005845B1" w:rsidP="005845B1">
      <w:pPr>
        <w:pStyle w:val="ListParagraph"/>
        <w:numPr>
          <w:ilvl w:val="0"/>
          <w:numId w:val="19"/>
        </w:numPr>
        <w:rPr>
          <w:rFonts w:ascii="Times New Roman" w:hAnsi="Times New Roman" w:cs="Times New Roman"/>
        </w:rPr>
      </w:pPr>
      <w:r w:rsidRPr="005845B1">
        <w:t>What is your business’s Full-Time Equivalent (FTE) headcount?</w:t>
      </w:r>
    </w:p>
    <w:p w14:paraId="441BBE7F" w14:textId="38FDFF9C"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3C59A751" w:rsidR="004A500C" w:rsidRDefault="004A500C" w:rsidP="004A500C">
      <w:pPr>
        <w:pStyle w:val="ListParagraph"/>
      </w:pPr>
      <w:r>
        <w:t>Availability of the Project Team for a</w:t>
      </w:r>
      <w:r w:rsidR="00F54C62">
        <w:t>n online</w:t>
      </w:r>
      <w:r>
        <w:t xml:space="preserve"> star</w:t>
      </w:r>
      <w:r w:rsidR="006B5DFE">
        <w:t xml:space="preserve">t-up meeting </w:t>
      </w:r>
    </w:p>
    <w:p w14:paraId="5B1D66A5" w14:textId="17D468D0" w:rsidR="004A500C" w:rsidRPr="00A40C73" w:rsidRDefault="004A500C" w:rsidP="004A500C">
      <w:pPr>
        <w:pStyle w:val="ListParagraph"/>
      </w:pPr>
      <w:r w:rsidRPr="00A40C73">
        <w:lastRenderedPageBreak/>
        <w:t>Overall quote for the contract to include:</w:t>
      </w:r>
    </w:p>
    <w:p w14:paraId="11F7A561" w14:textId="30600D76" w:rsidR="004A500C" w:rsidRDefault="004A500C" w:rsidP="00626D23">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7702F3B6" w:rsidR="004A500C" w:rsidRDefault="004A500C" w:rsidP="00626D23">
      <w:pPr>
        <w:pStyle w:val="ListParagraph"/>
        <w:numPr>
          <w:ilvl w:val="1"/>
          <w:numId w:val="2"/>
        </w:numPr>
      </w:pPr>
      <w:r w:rsidRPr="00A40C73">
        <w:t>Rates for attending start-up, interim and final meetings</w:t>
      </w:r>
      <w:r>
        <w:t xml:space="preserve"> </w:t>
      </w:r>
      <w:r w:rsidR="005845B1">
        <w:t xml:space="preserve">online. </w:t>
      </w:r>
    </w:p>
    <w:p w14:paraId="0D1F15A9" w14:textId="2C83D0F9" w:rsidR="004A500C" w:rsidRDefault="004A500C" w:rsidP="00626D23">
      <w:pPr>
        <w:pStyle w:val="ListParagraph"/>
        <w:numPr>
          <w:ilvl w:val="1"/>
          <w:numId w:val="2"/>
        </w:numPr>
      </w:pPr>
      <w:r w:rsidRPr="00A40C73">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3273B185" w:rsidR="00A87338" w:rsidRDefault="00A87338" w:rsidP="00626D23">
      <w:pPr>
        <w:pStyle w:val="ListParagraph"/>
        <w:numPr>
          <w:ilvl w:val="1"/>
          <w:numId w:val="2"/>
        </w:numPr>
        <w:rPr>
          <w:b/>
          <w:bCs/>
        </w:rPr>
      </w:pPr>
      <w:bookmarkStart w:id="95" w:name="_Toc368410343"/>
      <w:r>
        <w:rPr>
          <w:b/>
          <w:bCs/>
        </w:rPr>
        <w:t xml:space="preserve">Bidders </w:t>
      </w:r>
      <w:r w:rsidR="005877D1">
        <w:rPr>
          <w:b/>
          <w:bCs/>
        </w:rPr>
        <w:t xml:space="preserve">need </w:t>
      </w:r>
      <w:r w:rsidR="005877D1" w:rsidRPr="001B33A1">
        <w:rPr>
          <w:b/>
          <w:bCs/>
        </w:rPr>
        <w:t>to</w:t>
      </w:r>
      <w:r w:rsidRPr="001B33A1">
        <w:rPr>
          <w:b/>
          <w:bCs/>
        </w:rPr>
        <w:t xml:space="preserve"> specify whether VAT at the prevailing rate would be applicable to this project and if so, provide their VAT registration number.</w:t>
      </w:r>
    </w:p>
    <w:p w14:paraId="10C6F2D2" w14:textId="3FCCDF2F" w:rsidR="00A87338" w:rsidRPr="00C7392F" w:rsidRDefault="00A87338" w:rsidP="00626D23">
      <w:pPr>
        <w:pStyle w:val="ListParagraph"/>
        <w:numPr>
          <w:ilvl w:val="1"/>
          <w:numId w:val="2"/>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 xml:space="preserve">any contract arising from this procurement process, VAT </w:t>
      </w:r>
      <w:r w:rsidR="005877D1">
        <w:rPr>
          <w:szCs w:val="20"/>
        </w:rPr>
        <w:t>reversal should</w:t>
      </w:r>
      <w:r>
        <w:rPr>
          <w:szCs w:val="20"/>
        </w:rPr>
        <w:t xml:space="preserve">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77777777"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5"/>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626D23">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626D23">
      <w:pPr>
        <w:pStyle w:val="ListParagraph"/>
        <w:numPr>
          <w:ilvl w:val="1"/>
          <w:numId w:val="2"/>
        </w:numPr>
      </w:pPr>
      <w:r w:rsidRPr="00A40C73">
        <w:t>Copies of current public and employer liability insurance certificates;</w:t>
      </w:r>
    </w:p>
    <w:p w14:paraId="3687A9B4" w14:textId="079D02FD" w:rsidR="004A500C" w:rsidRDefault="004A500C" w:rsidP="00626D23">
      <w:pPr>
        <w:pStyle w:val="ListParagraph"/>
        <w:numPr>
          <w:ilvl w:val="1"/>
          <w:numId w:val="2"/>
        </w:numPr>
      </w:pPr>
      <w:r>
        <w:t>Copies of any appropriate risk assessments</w:t>
      </w:r>
      <w:r w:rsidR="00156650">
        <w:t xml:space="preserve">; </w:t>
      </w:r>
    </w:p>
    <w:p w14:paraId="2F287E55" w14:textId="6AA27F91" w:rsidR="32A2C3A7" w:rsidRDefault="32A2C3A7" w:rsidP="00626D23">
      <w:pPr>
        <w:pStyle w:val="ListParagraph"/>
        <w:numPr>
          <w:ilvl w:val="1"/>
          <w:numId w:val="2"/>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626D23">
      <w:pPr>
        <w:pStyle w:val="ListParagraph"/>
        <w:numPr>
          <w:ilvl w:val="1"/>
          <w:numId w:val="2"/>
        </w:numPr>
      </w:pPr>
      <w:r>
        <w:t>Copies of any environmental policies should you have them</w:t>
      </w:r>
      <w:r w:rsidR="00552A59">
        <w:t>.</w:t>
      </w:r>
    </w:p>
    <w:p w14:paraId="728C7111" w14:textId="2A3FE5A1"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5877D1">
        <w:t xml:space="preserve">Section </w:t>
      </w:r>
      <w:r w:rsidR="00A278CF" w:rsidRPr="005877D1">
        <w:t>13</w:t>
      </w:r>
      <w:r w:rsidRPr="005877D1">
        <w:t>.</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 xml:space="preserve">Under PA 2023, conflict of interests will be monitored throughout the duration of the contract. Please complete and return the </w:t>
      </w:r>
      <w:proofErr w:type="spellStart"/>
      <w:r>
        <w:t>CoI</w:t>
      </w:r>
      <w:proofErr w:type="spellEnd"/>
      <w:r>
        <w:t xml:space="preserve">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6FD998F3" w14:textId="77777777" w:rsidR="00C92C8D" w:rsidRDefault="004A500C" w:rsidP="00D23B9E">
      <w:pPr>
        <w:pStyle w:val="Heading2"/>
      </w:pPr>
      <w:bookmarkStart w:id="96" w:name="_Toc368410341"/>
      <w:bookmarkStart w:id="97" w:name="_Toc204858959"/>
      <w:r w:rsidRPr="00A77B3D">
        <w:lastRenderedPageBreak/>
        <w:t>Evaluation Criteria</w:t>
      </w:r>
      <w:bookmarkEnd w:id="96"/>
      <w:bookmarkEnd w:id="97"/>
      <w:r w:rsidR="006B5DFE">
        <w:t xml:space="preserve"> </w:t>
      </w:r>
    </w:p>
    <w:p w14:paraId="2B5245F9" w14:textId="76E2A4CF" w:rsidR="004A500C" w:rsidRDefault="004A500C" w:rsidP="00C92C8D">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5BA0296F"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Natural England, Natural Resources Wales, </w:t>
      </w:r>
      <w:r w:rsidR="00FC26BE">
        <w:rPr>
          <w:color w:val="auto"/>
          <w:sz w:val="22"/>
          <w:szCs w:val="22"/>
        </w:rPr>
        <w:t xml:space="preserve">NatureScot, </w:t>
      </w:r>
      <w:r w:rsidRPr="001B33A1">
        <w:rPr>
          <w:color w:val="auto"/>
          <w:sz w:val="22"/>
          <w:szCs w:val="22"/>
        </w:rPr>
        <w:t>DAERA-NI</w:t>
      </w:r>
      <w:r w:rsidR="00FC26BE">
        <w:rPr>
          <w:color w:val="auto"/>
          <w:sz w:val="22"/>
          <w:szCs w:val="22"/>
        </w:rPr>
        <w:t xml:space="preserve"> and Defra</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2"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Default="00476FA2" w:rsidP="00476FA2">
      <w:pPr>
        <w:keepNext/>
      </w:pPr>
      <w:r>
        <w:t>Bids</w:t>
      </w:r>
      <w:r w:rsidRPr="00A40C73">
        <w:t xml:space="preserve"> will be evaluated using the following criteria:</w:t>
      </w:r>
    </w:p>
    <w:p w14:paraId="336005B1" w14:textId="77777777" w:rsidR="005845B1" w:rsidRDefault="005845B1"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5845B1" w:rsidRPr="00A40C73" w14:paraId="5AB6EB43" w14:textId="77777777" w:rsidTr="00333AE6">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993393E" w14:textId="77777777" w:rsidR="005845B1" w:rsidRPr="00A40C73" w:rsidRDefault="005845B1" w:rsidP="00333AE6">
            <w:pPr>
              <w:keepNext/>
            </w:pPr>
            <w:r w:rsidRPr="00A40C73">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7C4FB" w14:textId="77777777" w:rsidR="005845B1" w:rsidRPr="00A40C73" w:rsidRDefault="005845B1" w:rsidP="00333AE6">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251CB9A3" w14:textId="77777777" w:rsidR="005845B1" w:rsidRPr="00A40C73" w:rsidRDefault="005845B1" w:rsidP="00333AE6">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5A0A5DA2" w14:textId="77777777" w:rsidR="005845B1" w:rsidRPr="00A40C73" w:rsidRDefault="005845B1" w:rsidP="00333AE6">
            <w:pPr>
              <w:keepNext/>
            </w:pPr>
            <w:r w:rsidRPr="00A40C73">
              <w:t>Score</w:t>
            </w:r>
          </w:p>
        </w:tc>
      </w:tr>
      <w:tr w:rsidR="005845B1" w:rsidRPr="00A40C73" w14:paraId="75CF658C" w14:textId="77777777" w:rsidTr="00333AE6">
        <w:trPr>
          <w:trHeight w:val="481"/>
        </w:trPr>
        <w:tc>
          <w:tcPr>
            <w:tcW w:w="5000" w:type="pct"/>
            <w:gridSpan w:val="5"/>
            <w:vAlign w:val="bottom"/>
          </w:tcPr>
          <w:p w14:paraId="366C5A42" w14:textId="77777777" w:rsidR="005845B1" w:rsidRPr="00CC4AA1" w:rsidRDefault="005845B1" w:rsidP="00333AE6">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845B1" w:rsidRPr="00A40C73" w14:paraId="1A247784" w14:textId="77777777" w:rsidTr="00333AE6">
        <w:trPr>
          <w:trHeight w:val="510"/>
        </w:trPr>
        <w:tc>
          <w:tcPr>
            <w:tcW w:w="642" w:type="pct"/>
            <w:gridSpan w:val="2"/>
            <w:noWrap/>
            <w:vAlign w:val="bottom"/>
          </w:tcPr>
          <w:p w14:paraId="3077A851" w14:textId="77777777" w:rsidR="005845B1" w:rsidRPr="00A40C73" w:rsidRDefault="005845B1" w:rsidP="00333AE6">
            <w:pPr>
              <w:keepNext/>
              <w:spacing w:before="0" w:after="0"/>
            </w:pPr>
            <w:r w:rsidRPr="00A40C73">
              <w:t> </w:t>
            </w:r>
          </w:p>
        </w:tc>
        <w:tc>
          <w:tcPr>
            <w:tcW w:w="3557" w:type="pct"/>
            <w:vAlign w:val="center"/>
          </w:tcPr>
          <w:p w14:paraId="7980FA06" w14:textId="77777777" w:rsidR="005845B1" w:rsidRPr="004A500C" w:rsidRDefault="005845B1" w:rsidP="00333AE6">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vAlign w:val="center"/>
          </w:tcPr>
          <w:p w14:paraId="6404A6C6" w14:textId="77777777" w:rsidR="005845B1" w:rsidRPr="004A500C" w:rsidRDefault="005845B1" w:rsidP="00333AE6">
            <w:pPr>
              <w:keepNext/>
              <w:spacing w:before="0" w:after="0"/>
              <w:rPr>
                <w:i/>
              </w:rPr>
            </w:pPr>
            <w:r w:rsidRPr="004A500C">
              <w:rPr>
                <w:i/>
              </w:rPr>
              <w:t>10</w:t>
            </w:r>
          </w:p>
        </w:tc>
        <w:tc>
          <w:tcPr>
            <w:tcW w:w="401" w:type="pct"/>
            <w:vAlign w:val="center"/>
          </w:tcPr>
          <w:p w14:paraId="217ED7AB" w14:textId="77777777" w:rsidR="005845B1" w:rsidRPr="00A40C73" w:rsidRDefault="005845B1" w:rsidP="00333AE6">
            <w:pPr>
              <w:keepNext/>
              <w:spacing w:before="0" w:after="0"/>
            </w:pPr>
            <w:r w:rsidRPr="00A40C73">
              <w:t> </w:t>
            </w:r>
          </w:p>
        </w:tc>
      </w:tr>
      <w:tr w:rsidR="005845B1" w:rsidRPr="00A40C73" w14:paraId="7ED5CE83" w14:textId="77777777" w:rsidTr="00333AE6">
        <w:trPr>
          <w:trHeight w:val="1151"/>
        </w:trPr>
        <w:tc>
          <w:tcPr>
            <w:tcW w:w="642" w:type="pct"/>
            <w:gridSpan w:val="2"/>
            <w:noWrap/>
            <w:vAlign w:val="bottom"/>
          </w:tcPr>
          <w:p w14:paraId="0409C5DE" w14:textId="77777777" w:rsidR="005845B1" w:rsidRPr="00A40C73" w:rsidRDefault="005845B1" w:rsidP="00333AE6">
            <w:pPr>
              <w:spacing w:before="0" w:after="0"/>
            </w:pPr>
            <w:r w:rsidRPr="00A40C73">
              <w:t> </w:t>
            </w:r>
          </w:p>
        </w:tc>
        <w:tc>
          <w:tcPr>
            <w:tcW w:w="3557" w:type="pct"/>
            <w:vAlign w:val="center"/>
          </w:tcPr>
          <w:p w14:paraId="05F890FF" w14:textId="0205DA6B" w:rsidR="005845B1" w:rsidRPr="004A500C" w:rsidRDefault="005845B1" w:rsidP="00333AE6">
            <w:pPr>
              <w:spacing w:before="0" w:after="0"/>
              <w:rPr>
                <w:i/>
              </w:rPr>
            </w:pPr>
            <w:r w:rsidRPr="004A500C">
              <w:rPr>
                <w:i/>
              </w:rPr>
              <w:t>Understanding of, and relevance to, the requirements in particular</w:t>
            </w:r>
            <w:r>
              <w:rPr>
                <w:i/>
              </w:rPr>
              <w:t xml:space="preserve"> </w:t>
            </w:r>
            <w:r w:rsidRPr="004A500C">
              <w:rPr>
                <w:i/>
              </w:rPr>
              <w:t>the adequacy of outputs</w:t>
            </w:r>
          </w:p>
        </w:tc>
        <w:tc>
          <w:tcPr>
            <w:tcW w:w="400" w:type="pct"/>
            <w:vAlign w:val="center"/>
          </w:tcPr>
          <w:p w14:paraId="2BDF34B8" w14:textId="77777777" w:rsidR="005845B1" w:rsidRPr="004A500C" w:rsidRDefault="005845B1" w:rsidP="00333AE6">
            <w:pPr>
              <w:spacing w:before="0" w:after="0"/>
              <w:rPr>
                <w:i/>
              </w:rPr>
            </w:pPr>
            <w:r w:rsidRPr="004A500C">
              <w:rPr>
                <w:i/>
              </w:rPr>
              <w:t>10</w:t>
            </w:r>
          </w:p>
        </w:tc>
        <w:tc>
          <w:tcPr>
            <w:tcW w:w="401" w:type="pct"/>
            <w:vAlign w:val="center"/>
          </w:tcPr>
          <w:p w14:paraId="2CF64585" w14:textId="77777777" w:rsidR="005845B1" w:rsidRPr="00A40C73" w:rsidRDefault="005845B1" w:rsidP="00333AE6">
            <w:pPr>
              <w:spacing w:before="0" w:after="0"/>
            </w:pPr>
            <w:r w:rsidRPr="00A40C73">
              <w:t> </w:t>
            </w:r>
          </w:p>
        </w:tc>
      </w:tr>
      <w:tr w:rsidR="005845B1" w:rsidRPr="00A40C73" w14:paraId="5B8F8C15" w14:textId="77777777" w:rsidTr="00333AE6">
        <w:trPr>
          <w:trHeight w:val="510"/>
        </w:trPr>
        <w:tc>
          <w:tcPr>
            <w:tcW w:w="642" w:type="pct"/>
            <w:gridSpan w:val="2"/>
            <w:noWrap/>
            <w:vAlign w:val="bottom"/>
          </w:tcPr>
          <w:p w14:paraId="6B607791" w14:textId="77777777" w:rsidR="005845B1" w:rsidRPr="00A40C73" w:rsidRDefault="005845B1" w:rsidP="00333AE6">
            <w:pPr>
              <w:spacing w:before="0" w:after="0"/>
            </w:pPr>
            <w:r w:rsidRPr="00A40C73">
              <w:t> </w:t>
            </w:r>
          </w:p>
        </w:tc>
        <w:tc>
          <w:tcPr>
            <w:tcW w:w="3557" w:type="pct"/>
            <w:vAlign w:val="center"/>
          </w:tcPr>
          <w:p w14:paraId="6ED7D8CE" w14:textId="77777777" w:rsidR="005845B1" w:rsidRPr="004A500C" w:rsidRDefault="005845B1" w:rsidP="00333AE6">
            <w:pPr>
              <w:spacing w:before="0" w:after="0"/>
              <w:rPr>
                <w:i/>
              </w:rPr>
            </w:pPr>
            <w:r w:rsidRPr="004A500C">
              <w:rPr>
                <w:i/>
              </w:rPr>
              <w:t>Soundness and logicality of methods</w:t>
            </w:r>
          </w:p>
        </w:tc>
        <w:tc>
          <w:tcPr>
            <w:tcW w:w="400" w:type="pct"/>
            <w:vAlign w:val="center"/>
          </w:tcPr>
          <w:p w14:paraId="69A53CA9" w14:textId="77777777" w:rsidR="005845B1" w:rsidRPr="004A500C" w:rsidRDefault="005845B1" w:rsidP="00333AE6">
            <w:pPr>
              <w:spacing w:before="0" w:after="0"/>
              <w:rPr>
                <w:i/>
              </w:rPr>
            </w:pPr>
            <w:r>
              <w:rPr>
                <w:i/>
              </w:rPr>
              <w:t>5</w:t>
            </w:r>
          </w:p>
        </w:tc>
        <w:tc>
          <w:tcPr>
            <w:tcW w:w="401" w:type="pct"/>
            <w:vAlign w:val="center"/>
          </w:tcPr>
          <w:p w14:paraId="031519E8" w14:textId="77777777" w:rsidR="005845B1" w:rsidRPr="00A40C73" w:rsidRDefault="005845B1" w:rsidP="00333AE6">
            <w:pPr>
              <w:spacing w:before="0" w:after="0"/>
            </w:pPr>
            <w:r w:rsidRPr="00A40C73">
              <w:t> </w:t>
            </w:r>
          </w:p>
        </w:tc>
      </w:tr>
      <w:tr w:rsidR="005845B1" w:rsidRPr="00A40C73" w14:paraId="636790B2" w14:textId="77777777" w:rsidTr="00333AE6">
        <w:trPr>
          <w:trHeight w:val="510"/>
        </w:trPr>
        <w:tc>
          <w:tcPr>
            <w:tcW w:w="642" w:type="pct"/>
            <w:gridSpan w:val="2"/>
            <w:noWrap/>
            <w:vAlign w:val="bottom"/>
          </w:tcPr>
          <w:p w14:paraId="2CFDE151" w14:textId="77777777" w:rsidR="005845B1" w:rsidRPr="00A40C73" w:rsidRDefault="005845B1" w:rsidP="00333AE6">
            <w:pPr>
              <w:spacing w:before="0" w:after="0"/>
            </w:pPr>
            <w:r w:rsidRPr="00A40C73">
              <w:t> </w:t>
            </w:r>
          </w:p>
        </w:tc>
        <w:tc>
          <w:tcPr>
            <w:tcW w:w="3557" w:type="pct"/>
            <w:vAlign w:val="center"/>
          </w:tcPr>
          <w:p w14:paraId="22B9A92F" w14:textId="77777777" w:rsidR="005845B1" w:rsidRPr="004A500C" w:rsidRDefault="005845B1" w:rsidP="00333AE6">
            <w:pPr>
              <w:spacing w:before="0" w:after="0"/>
              <w:rPr>
                <w:i/>
              </w:rPr>
            </w:pPr>
            <w:r w:rsidRPr="004A500C">
              <w:rPr>
                <w:i/>
              </w:rPr>
              <w:t xml:space="preserve">Realism and measurability of </w:t>
            </w:r>
            <w:r>
              <w:rPr>
                <w:i/>
              </w:rPr>
              <w:t>outputs</w:t>
            </w:r>
          </w:p>
        </w:tc>
        <w:tc>
          <w:tcPr>
            <w:tcW w:w="400" w:type="pct"/>
            <w:vAlign w:val="center"/>
          </w:tcPr>
          <w:p w14:paraId="479C31DC" w14:textId="77777777" w:rsidR="005845B1" w:rsidRPr="004A500C" w:rsidRDefault="005845B1" w:rsidP="00333AE6">
            <w:pPr>
              <w:spacing w:before="0" w:after="0"/>
              <w:rPr>
                <w:i/>
              </w:rPr>
            </w:pPr>
            <w:r>
              <w:rPr>
                <w:i/>
              </w:rPr>
              <w:t>5</w:t>
            </w:r>
          </w:p>
        </w:tc>
        <w:tc>
          <w:tcPr>
            <w:tcW w:w="401" w:type="pct"/>
            <w:vAlign w:val="center"/>
          </w:tcPr>
          <w:p w14:paraId="4E31B131" w14:textId="77777777" w:rsidR="005845B1" w:rsidRPr="00A40C73" w:rsidRDefault="005845B1" w:rsidP="00333AE6">
            <w:pPr>
              <w:spacing w:before="0" w:after="0"/>
            </w:pPr>
            <w:r w:rsidRPr="00A40C73">
              <w:t> </w:t>
            </w:r>
          </w:p>
        </w:tc>
      </w:tr>
      <w:tr w:rsidR="005845B1" w:rsidRPr="00A40C73" w14:paraId="44E99F49" w14:textId="77777777" w:rsidTr="00333AE6">
        <w:trPr>
          <w:trHeight w:val="765"/>
        </w:trPr>
        <w:tc>
          <w:tcPr>
            <w:tcW w:w="642" w:type="pct"/>
            <w:gridSpan w:val="2"/>
            <w:noWrap/>
            <w:vAlign w:val="bottom"/>
          </w:tcPr>
          <w:p w14:paraId="1726EC16" w14:textId="77777777" w:rsidR="005845B1" w:rsidRPr="00A40C73" w:rsidRDefault="005845B1" w:rsidP="00333AE6">
            <w:pPr>
              <w:spacing w:before="0" w:after="0"/>
            </w:pPr>
          </w:p>
        </w:tc>
        <w:tc>
          <w:tcPr>
            <w:tcW w:w="3557" w:type="pct"/>
            <w:vAlign w:val="center"/>
          </w:tcPr>
          <w:p w14:paraId="4B3BBF4A" w14:textId="77777777" w:rsidR="005845B1" w:rsidRPr="004A500C" w:rsidRDefault="005845B1" w:rsidP="00333AE6">
            <w:pPr>
              <w:spacing w:before="0" w:after="0"/>
              <w:rPr>
                <w:i/>
              </w:rPr>
            </w:pPr>
            <w:r>
              <w:rPr>
                <w:i/>
              </w:rPr>
              <w:t xml:space="preserve">Evidence provided of how accessibility standards will be met  </w:t>
            </w:r>
          </w:p>
        </w:tc>
        <w:tc>
          <w:tcPr>
            <w:tcW w:w="400" w:type="pct"/>
            <w:vAlign w:val="center"/>
          </w:tcPr>
          <w:p w14:paraId="4E2655AB" w14:textId="77777777" w:rsidR="005845B1" w:rsidDel="001D0A5B" w:rsidRDefault="005845B1" w:rsidP="00333AE6">
            <w:pPr>
              <w:spacing w:before="0" w:after="0"/>
              <w:rPr>
                <w:i/>
              </w:rPr>
            </w:pPr>
            <w:r>
              <w:rPr>
                <w:i/>
              </w:rPr>
              <w:t>5</w:t>
            </w:r>
          </w:p>
        </w:tc>
        <w:tc>
          <w:tcPr>
            <w:tcW w:w="401" w:type="pct"/>
            <w:vAlign w:val="center"/>
          </w:tcPr>
          <w:p w14:paraId="2FB16E85" w14:textId="77777777" w:rsidR="005845B1" w:rsidRPr="00A40C73" w:rsidRDefault="005845B1" w:rsidP="00333AE6">
            <w:pPr>
              <w:spacing w:before="0" w:after="0"/>
            </w:pPr>
          </w:p>
        </w:tc>
      </w:tr>
      <w:tr w:rsidR="005845B1" w:rsidRPr="00A40C73" w14:paraId="3402B295" w14:textId="77777777" w:rsidTr="00333AE6">
        <w:trPr>
          <w:trHeight w:val="765"/>
        </w:trPr>
        <w:tc>
          <w:tcPr>
            <w:tcW w:w="642" w:type="pct"/>
            <w:gridSpan w:val="2"/>
            <w:noWrap/>
            <w:vAlign w:val="bottom"/>
          </w:tcPr>
          <w:p w14:paraId="51908B7C" w14:textId="77777777" w:rsidR="005845B1" w:rsidRPr="00A40C73" w:rsidRDefault="005845B1" w:rsidP="00333AE6">
            <w:pPr>
              <w:spacing w:before="0" w:after="0"/>
            </w:pPr>
            <w:r w:rsidRPr="00A40C73">
              <w:t> </w:t>
            </w:r>
          </w:p>
        </w:tc>
        <w:tc>
          <w:tcPr>
            <w:tcW w:w="3557" w:type="pct"/>
            <w:vAlign w:val="center"/>
          </w:tcPr>
          <w:p w14:paraId="3143F754" w14:textId="77777777" w:rsidR="005845B1" w:rsidRPr="004A500C" w:rsidRDefault="005845B1" w:rsidP="00333AE6">
            <w:pPr>
              <w:spacing w:before="0" w:after="0"/>
              <w:rPr>
                <w:i/>
              </w:rPr>
            </w:pPr>
            <w:r w:rsidRPr="004A500C">
              <w:rPr>
                <w:i/>
              </w:rPr>
              <w:t>Identification and proposed solutions to potential risks</w:t>
            </w:r>
            <w:r>
              <w:rPr>
                <w:i/>
              </w:rPr>
              <w:t>/issues</w:t>
            </w:r>
          </w:p>
        </w:tc>
        <w:tc>
          <w:tcPr>
            <w:tcW w:w="400" w:type="pct"/>
            <w:vAlign w:val="center"/>
          </w:tcPr>
          <w:p w14:paraId="17741ED8" w14:textId="77777777" w:rsidR="005845B1" w:rsidRPr="004A500C" w:rsidRDefault="005845B1" w:rsidP="00333AE6">
            <w:pPr>
              <w:spacing w:before="0" w:after="0"/>
              <w:rPr>
                <w:i/>
              </w:rPr>
            </w:pPr>
            <w:r>
              <w:rPr>
                <w:i/>
              </w:rPr>
              <w:t>5</w:t>
            </w:r>
          </w:p>
        </w:tc>
        <w:tc>
          <w:tcPr>
            <w:tcW w:w="401" w:type="pct"/>
            <w:vAlign w:val="center"/>
          </w:tcPr>
          <w:p w14:paraId="5CD00954" w14:textId="77777777" w:rsidR="005845B1" w:rsidRPr="00A40C73" w:rsidRDefault="005845B1" w:rsidP="00333AE6">
            <w:pPr>
              <w:spacing w:before="0" w:after="0"/>
            </w:pPr>
            <w:r w:rsidRPr="00A40C73">
              <w:t> </w:t>
            </w:r>
          </w:p>
        </w:tc>
      </w:tr>
      <w:tr w:rsidR="005845B1" w:rsidRPr="00A40C73" w14:paraId="65B7E86A" w14:textId="77777777" w:rsidTr="00333AE6">
        <w:trPr>
          <w:trHeight w:val="510"/>
        </w:trPr>
        <w:tc>
          <w:tcPr>
            <w:tcW w:w="642" w:type="pct"/>
            <w:gridSpan w:val="2"/>
            <w:noWrap/>
            <w:vAlign w:val="bottom"/>
          </w:tcPr>
          <w:p w14:paraId="6689DA83" w14:textId="77777777" w:rsidR="005845B1" w:rsidRPr="00A40C73" w:rsidRDefault="005845B1" w:rsidP="00333AE6">
            <w:pPr>
              <w:spacing w:before="0" w:after="0"/>
            </w:pPr>
            <w:r w:rsidRPr="00A40C73">
              <w:t> </w:t>
            </w:r>
          </w:p>
        </w:tc>
        <w:tc>
          <w:tcPr>
            <w:tcW w:w="3557" w:type="pct"/>
            <w:vAlign w:val="center"/>
          </w:tcPr>
          <w:p w14:paraId="5190D25E" w14:textId="77777777" w:rsidR="005845B1" w:rsidRPr="004A500C" w:rsidRDefault="005845B1" w:rsidP="00333AE6">
            <w:pPr>
              <w:spacing w:before="0" w:after="0"/>
              <w:rPr>
                <w:i/>
              </w:rPr>
            </w:pPr>
            <w:r w:rsidRPr="004A500C">
              <w:rPr>
                <w:i/>
              </w:rPr>
              <w:t>Serious weaknesses which threaten success</w:t>
            </w:r>
          </w:p>
        </w:tc>
        <w:tc>
          <w:tcPr>
            <w:tcW w:w="400" w:type="pct"/>
            <w:vAlign w:val="center"/>
          </w:tcPr>
          <w:p w14:paraId="3BE346E0" w14:textId="77777777" w:rsidR="005845B1" w:rsidRDefault="005845B1" w:rsidP="00333AE6">
            <w:pPr>
              <w:spacing w:before="0" w:after="0"/>
              <w:rPr>
                <w:i/>
              </w:rPr>
            </w:pPr>
            <w:r>
              <w:rPr>
                <w:i/>
              </w:rPr>
              <w:t>5</w:t>
            </w:r>
          </w:p>
          <w:p w14:paraId="1922DA57" w14:textId="77777777" w:rsidR="005845B1" w:rsidRPr="004A500C" w:rsidRDefault="005845B1" w:rsidP="00333AE6">
            <w:pPr>
              <w:spacing w:before="0" w:after="0"/>
              <w:rPr>
                <w:i/>
              </w:rPr>
            </w:pPr>
          </w:p>
        </w:tc>
        <w:tc>
          <w:tcPr>
            <w:tcW w:w="401" w:type="pct"/>
            <w:vAlign w:val="center"/>
          </w:tcPr>
          <w:p w14:paraId="691F02B6" w14:textId="77777777" w:rsidR="005845B1" w:rsidRPr="00A40C73" w:rsidRDefault="005845B1" w:rsidP="00333AE6">
            <w:pPr>
              <w:spacing w:before="0" w:after="0"/>
            </w:pPr>
            <w:r w:rsidRPr="00A40C73">
              <w:t> </w:t>
            </w:r>
          </w:p>
        </w:tc>
      </w:tr>
      <w:tr w:rsidR="005845B1" w:rsidRPr="00A40C73" w14:paraId="7B41F9A2" w14:textId="77777777" w:rsidTr="00333AE6">
        <w:trPr>
          <w:trHeight w:val="270"/>
        </w:trPr>
        <w:tc>
          <w:tcPr>
            <w:tcW w:w="642" w:type="pct"/>
            <w:gridSpan w:val="2"/>
            <w:noWrap/>
            <w:vAlign w:val="bottom"/>
          </w:tcPr>
          <w:p w14:paraId="5B5C24B7" w14:textId="77777777" w:rsidR="005845B1" w:rsidRPr="00A40C73" w:rsidRDefault="005845B1" w:rsidP="00333AE6">
            <w:pPr>
              <w:spacing w:before="0" w:after="0"/>
            </w:pPr>
            <w:r w:rsidRPr="00A40C73">
              <w:t> </w:t>
            </w:r>
          </w:p>
        </w:tc>
        <w:tc>
          <w:tcPr>
            <w:tcW w:w="3557" w:type="pct"/>
            <w:vAlign w:val="center"/>
          </w:tcPr>
          <w:p w14:paraId="78F96422" w14:textId="77777777" w:rsidR="005845B1" w:rsidRPr="004A500C" w:rsidRDefault="005845B1" w:rsidP="00333AE6">
            <w:pPr>
              <w:spacing w:before="0" w:after="0"/>
              <w:rPr>
                <w:i/>
              </w:rPr>
            </w:pPr>
            <w:r w:rsidRPr="004A500C">
              <w:rPr>
                <w:i/>
              </w:rPr>
              <w:t>Probability of success</w:t>
            </w:r>
          </w:p>
        </w:tc>
        <w:tc>
          <w:tcPr>
            <w:tcW w:w="400" w:type="pct"/>
            <w:vAlign w:val="center"/>
          </w:tcPr>
          <w:p w14:paraId="12835C86" w14:textId="77777777" w:rsidR="005845B1" w:rsidRPr="004A500C" w:rsidRDefault="005845B1" w:rsidP="00333AE6">
            <w:pPr>
              <w:spacing w:before="0" w:after="0"/>
              <w:rPr>
                <w:i/>
              </w:rPr>
            </w:pPr>
            <w:r>
              <w:rPr>
                <w:i/>
              </w:rPr>
              <w:t>5</w:t>
            </w:r>
          </w:p>
        </w:tc>
        <w:tc>
          <w:tcPr>
            <w:tcW w:w="401" w:type="pct"/>
            <w:vAlign w:val="center"/>
          </w:tcPr>
          <w:p w14:paraId="54813102" w14:textId="77777777" w:rsidR="005845B1" w:rsidRPr="00A40C73" w:rsidRDefault="005845B1" w:rsidP="00333AE6">
            <w:pPr>
              <w:spacing w:before="0" w:after="0"/>
            </w:pPr>
            <w:r w:rsidRPr="00A40C73">
              <w:t> </w:t>
            </w:r>
          </w:p>
        </w:tc>
      </w:tr>
      <w:tr w:rsidR="005845B1" w:rsidRPr="00A40C73" w14:paraId="317E69DE" w14:textId="77777777" w:rsidTr="00333AE6">
        <w:trPr>
          <w:trHeight w:val="270"/>
        </w:trPr>
        <w:tc>
          <w:tcPr>
            <w:tcW w:w="642" w:type="pct"/>
            <w:gridSpan w:val="2"/>
            <w:shd w:val="clear" w:color="auto" w:fill="D9D9D9" w:themeFill="background1" w:themeFillShade="D9"/>
            <w:noWrap/>
            <w:vAlign w:val="bottom"/>
          </w:tcPr>
          <w:p w14:paraId="2D12A8E0" w14:textId="77777777" w:rsidR="005845B1" w:rsidRPr="00A40C73" w:rsidRDefault="005845B1" w:rsidP="00333AE6">
            <w:pPr>
              <w:spacing w:before="0" w:after="0"/>
            </w:pPr>
            <w:r w:rsidRPr="00A40C73">
              <w:t> </w:t>
            </w:r>
          </w:p>
        </w:tc>
        <w:tc>
          <w:tcPr>
            <w:tcW w:w="3557" w:type="pct"/>
            <w:shd w:val="clear" w:color="auto" w:fill="D9D9D9" w:themeFill="background1" w:themeFillShade="D9"/>
            <w:vAlign w:val="center"/>
          </w:tcPr>
          <w:p w14:paraId="3FE557F1" w14:textId="77777777" w:rsidR="005845B1" w:rsidRPr="00A40C73" w:rsidRDefault="005845B1" w:rsidP="00333AE6">
            <w:pPr>
              <w:spacing w:before="0" w:after="0"/>
            </w:pPr>
            <w:r w:rsidRPr="00A40C73">
              <w:t>Sub Total</w:t>
            </w:r>
          </w:p>
        </w:tc>
        <w:tc>
          <w:tcPr>
            <w:tcW w:w="400" w:type="pct"/>
            <w:shd w:val="clear" w:color="auto" w:fill="D9D9D9" w:themeFill="background1" w:themeFillShade="D9"/>
            <w:vAlign w:val="center"/>
          </w:tcPr>
          <w:p w14:paraId="5C6B85BA" w14:textId="77777777" w:rsidR="005845B1" w:rsidRPr="004A500C" w:rsidRDefault="005845B1" w:rsidP="00333AE6">
            <w:pPr>
              <w:spacing w:before="0" w:after="0"/>
              <w:rPr>
                <w:i/>
              </w:rPr>
            </w:pPr>
            <w:r>
              <w:rPr>
                <w:i/>
              </w:rPr>
              <w:t>50</w:t>
            </w:r>
          </w:p>
        </w:tc>
        <w:tc>
          <w:tcPr>
            <w:tcW w:w="401" w:type="pct"/>
            <w:shd w:val="clear" w:color="auto" w:fill="D9D9D9" w:themeFill="background1" w:themeFillShade="D9"/>
            <w:vAlign w:val="center"/>
          </w:tcPr>
          <w:p w14:paraId="23F60DDC" w14:textId="77777777" w:rsidR="005845B1" w:rsidRPr="00A40C73" w:rsidRDefault="005845B1" w:rsidP="00333AE6">
            <w:pPr>
              <w:spacing w:before="0" w:after="0"/>
            </w:pPr>
            <w:r w:rsidRPr="00A40C73">
              <w:t> </w:t>
            </w:r>
          </w:p>
        </w:tc>
      </w:tr>
      <w:tr w:rsidR="005845B1" w:rsidRPr="00A40C73" w14:paraId="5A5EE0FA" w14:textId="77777777" w:rsidTr="00333AE6">
        <w:trPr>
          <w:trHeight w:val="525"/>
        </w:trPr>
        <w:tc>
          <w:tcPr>
            <w:tcW w:w="5000" w:type="pct"/>
            <w:gridSpan w:val="5"/>
            <w:vAlign w:val="center"/>
          </w:tcPr>
          <w:p w14:paraId="59B04549" w14:textId="77777777" w:rsidR="005845B1" w:rsidRPr="00CC4AA1" w:rsidRDefault="005845B1" w:rsidP="00333AE6">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5845B1" w:rsidRPr="00A40C73" w14:paraId="5AC23329" w14:textId="77777777" w:rsidTr="00333AE6">
        <w:trPr>
          <w:trHeight w:val="510"/>
        </w:trPr>
        <w:tc>
          <w:tcPr>
            <w:tcW w:w="642" w:type="pct"/>
            <w:gridSpan w:val="2"/>
            <w:noWrap/>
            <w:vAlign w:val="bottom"/>
          </w:tcPr>
          <w:p w14:paraId="04E9C066" w14:textId="77777777" w:rsidR="005845B1" w:rsidRPr="00A40C73" w:rsidRDefault="005845B1" w:rsidP="00333AE6">
            <w:pPr>
              <w:spacing w:before="0" w:after="0"/>
            </w:pPr>
            <w:r w:rsidRPr="00A40C73">
              <w:t> </w:t>
            </w:r>
          </w:p>
        </w:tc>
        <w:tc>
          <w:tcPr>
            <w:tcW w:w="3557" w:type="pct"/>
            <w:vAlign w:val="center"/>
          </w:tcPr>
          <w:p w14:paraId="1686B9E9" w14:textId="77777777" w:rsidR="005845B1" w:rsidRPr="004A500C" w:rsidRDefault="005845B1" w:rsidP="00333AE6">
            <w:pPr>
              <w:spacing w:before="0" w:after="0"/>
              <w:rPr>
                <w:i/>
              </w:rPr>
            </w:pPr>
            <w:r w:rsidRPr="004A500C">
              <w:rPr>
                <w:i/>
              </w:rPr>
              <w:t>Expertise, experience, and balance of team</w:t>
            </w:r>
          </w:p>
        </w:tc>
        <w:tc>
          <w:tcPr>
            <w:tcW w:w="400" w:type="pct"/>
            <w:vAlign w:val="center"/>
          </w:tcPr>
          <w:p w14:paraId="4996E39B" w14:textId="77777777" w:rsidR="005845B1" w:rsidRPr="004A500C" w:rsidRDefault="005845B1" w:rsidP="00333AE6">
            <w:pPr>
              <w:spacing w:before="0" w:after="0"/>
              <w:rPr>
                <w:i/>
              </w:rPr>
            </w:pPr>
            <w:r>
              <w:rPr>
                <w:i/>
              </w:rPr>
              <w:t>9</w:t>
            </w:r>
          </w:p>
        </w:tc>
        <w:tc>
          <w:tcPr>
            <w:tcW w:w="401" w:type="pct"/>
            <w:vAlign w:val="center"/>
          </w:tcPr>
          <w:p w14:paraId="3CA6817B" w14:textId="77777777" w:rsidR="005845B1" w:rsidRPr="00A40C73" w:rsidRDefault="005845B1" w:rsidP="00333AE6">
            <w:pPr>
              <w:spacing w:before="0" w:after="0"/>
            </w:pPr>
            <w:r w:rsidRPr="00A40C73">
              <w:t> </w:t>
            </w:r>
          </w:p>
        </w:tc>
      </w:tr>
      <w:tr w:rsidR="005845B1" w:rsidRPr="00A40C73" w14:paraId="76746AC5" w14:textId="77777777" w:rsidTr="00333AE6">
        <w:trPr>
          <w:trHeight w:val="510"/>
        </w:trPr>
        <w:tc>
          <w:tcPr>
            <w:tcW w:w="642" w:type="pct"/>
            <w:gridSpan w:val="2"/>
            <w:noWrap/>
            <w:vAlign w:val="bottom"/>
          </w:tcPr>
          <w:p w14:paraId="67317FD0" w14:textId="77777777" w:rsidR="005845B1" w:rsidRPr="00A40C73" w:rsidRDefault="005845B1" w:rsidP="00333AE6">
            <w:pPr>
              <w:spacing w:before="0" w:after="0"/>
            </w:pPr>
            <w:r w:rsidRPr="00A40C73">
              <w:t> </w:t>
            </w:r>
          </w:p>
        </w:tc>
        <w:tc>
          <w:tcPr>
            <w:tcW w:w="3557" w:type="pct"/>
            <w:vAlign w:val="center"/>
          </w:tcPr>
          <w:p w14:paraId="7101392F" w14:textId="77777777" w:rsidR="005845B1" w:rsidRPr="004A500C" w:rsidRDefault="005845B1" w:rsidP="00333AE6">
            <w:pPr>
              <w:spacing w:before="0" w:after="0"/>
              <w:rPr>
                <w:i/>
              </w:rPr>
            </w:pPr>
            <w:r w:rsidRPr="004A500C">
              <w:rPr>
                <w:i/>
              </w:rPr>
              <w:t>Risks if important team members drop out</w:t>
            </w:r>
          </w:p>
        </w:tc>
        <w:tc>
          <w:tcPr>
            <w:tcW w:w="400" w:type="pct"/>
            <w:vAlign w:val="center"/>
          </w:tcPr>
          <w:p w14:paraId="56FBAC1F" w14:textId="77777777" w:rsidR="005845B1" w:rsidRPr="004A500C" w:rsidRDefault="005845B1" w:rsidP="00333AE6">
            <w:pPr>
              <w:spacing w:before="0" w:after="0"/>
              <w:rPr>
                <w:i/>
              </w:rPr>
            </w:pPr>
            <w:r>
              <w:rPr>
                <w:i/>
              </w:rPr>
              <w:t>5</w:t>
            </w:r>
          </w:p>
        </w:tc>
        <w:tc>
          <w:tcPr>
            <w:tcW w:w="401" w:type="pct"/>
            <w:vAlign w:val="center"/>
          </w:tcPr>
          <w:p w14:paraId="1006F868" w14:textId="77777777" w:rsidR="005845B1" w:rsidRPr="00A40C73" w:rsidRDefault="005845B1" w:rsidP="00333AE6">
            <w:pPr>
              <w:spacing w:before="0" w:after="0"/>
            </w:pPr>
            <w:r w:rsidRPr="00A40C73">
              <w:t> </w:t>
            </w:r>
          </w:p>
        </w:tc>
      </w:tr>
      <w:tr w:rsidR="005845B1" w:rsidRPr="00A40C73" w14:paraId="37B06252" w14:textId="77777777" w:rsidTr="00333AE6">
        <w:trPr>
          <w:trHeight w:val="525"/>
        </w:trPr>
        <w:tc>
          <w:tcPr>
            <w:tcW w:w="642" w:type="pct"/>
            <w:gridSpan w:val="2"/>
            <w:noWrap/>
            <w:vAlign w:val="bottom"/>
          </w:tcPr>
          <w:p w14:paraId="6B310239" w14:textId="77777777" w:rsidR="005845B1" w:rsidRPr="00A40C73" w:rsidRDefault="005845B1" w:rsidP="00333AE6">
            <w:pPr>
              <w:spacing w:before="0" w:after="0"/>
            </w:pPr>
            <w:r w:rsidRPr="00A40C73">
              <w:t> </w:t>
            </w:r>
          </w:p>
        </w:tc>
        <w:tc>
          <w:tcPr>
            <w:tcW w:w="3557" w:type="pct"/>
            <w:vAlign w:val="center"/>
          </w:tcPr>
          <w:p w14:paraId="522F2BE2" w14:textId="77777777" w:rsidR="005845B1" w:rsidRPr="004A500C" w:rsidRDefault="005845B1" w:rsidP="00333AE6">
            <w:pPr>
              <w:spacing w:before="0" w:after="0"/>
              <w:rPr>
                <w:i/>
              </w:rPr>
            </w:pPr>
            <w:r w:rsidRPr="004A500C">
              <w:rPr>
                <w:i/>
              </w:rPr>
              <w:t>Adequacy of subcontractors if any</w:t>
            </w:r>
          </w:p>
        </w:tc>
        <w:tc>
          <w:tcPr>
            <w:tcW w:w="400" w:type="pct"/>
            <w:vAlign w:val="center"/>
          </w:tcPr>
          <w:p w14:paraId="76B35B95" w14:textId="77777777" w:rsidR="005845B1" w:rsidRPr="004A500C" w:rsidRDefault="005845B1" w:rsidP="00333AE6">
            <w:pPr>
              <w:spacing w:before="0" w:after="0"/>
              <w:rPr>
                <w:i/>
              </w:rPr>
            </w:pPr>
            <w:r>
              <w:rPr>
                <w:i/>
              </w:rPr>
              <w:t>6</w:t>
            </w:r>
          </w:p>
        </w:tc>
        <w:tc>
          <w:tcPr>
            <w:tcW w:w="401" w:type="pct"/>
            <w:vAlign w:val="center"/>
          </w:tcPr>
          <w:p w14:paraId="59CD6534" w14:textId="77777777" w:rsidR="005845B1" w:rsidRPr="00A40C73" w:rsidRDefault="005845B1" w:rsidP="00333AE6">
            <w:pPr>
              <w:spacing w:before="0" w:after="0"/>
            </w:pPr>
            <w:r w:rsidRPr="00A40C73">
              <w:t> </w:t>
            </w:r>
          </w:p>
        </w:tc>
      </w:tr>
      <w:tr w:rsidR="005845B1" w:rsidRPr="00A40C73" w14:paraId="2DC68F69" w14:textId="77777777" w:rsidTr="00333AE6">
        <w:trPr>
          <w:trHeight w:val="270"/>
        </w:trPr>
        <w:tc>
          <w:tcPr>
            <w:tcW w:w="642" w:type="pct"/>
            <w:gridSpan w:val="2"/>
            <w:shd w:val="clear" w:color="auto" w:fill="D9D9D9" w:themeFill="background1" w:themeFillShade="D9"/>
            <w:noWrap/>
            <w:vAlign w:val="bottom"/>
          </w:tcPr>
          <w:p w14:paraId="04B8A2E2" w14:textId="77777777" w:rsidR="005845B1" w:rsidRPr="00A40C73" w:rsidRDefault="005845B1" w:rsidP="00333AE6">
            <w:pPr>
              <w:spacing w:before="0" w:after="0"/>
            </w:pPr>
            <w:r w:rsidRPr="00A40C73">
              <w:t> </w:t>
            </w:r>
          </w:p>
        </w:tc>
        <w:tc>
          <w:tcPr>
            <w:tcW w:w="3557" w:type="pct"/>
            <w:shd w:val="clear" w:color="auto" w:fill="D9D9D9" w:themeFill="background1" w:themeFillShade="D9"/>
            <w:vAlign w:val="center"/>
          </w:tcPr>
          <w:p w14:paraId="3A4D6955" w14:textId="77777777" w:rsidR="005845B1" w:rsidRPr="004A500C" w:rsidRDefault="005845B1" w:rsidP="00333AE6">
            <w:pPr>
              <w:spacing w:before="0" w:after="0"/>
              <w:rPr>
                <w:i/>
              </w:rPr>
            </w:pPr>
            <w:r w:rsidRPr="004A500C">
              <w:rPr>
                <w:i/>
              </w:rPr>
              <w:t>Sub Total</w:t>
            </w:r>
          </w:p>
        </w:tc>
        <w:tc>
          <w:tcPr>
            <w:tcW w:w="400" w:type="pct"/>
            <w:shd w:val="clear" w:color="auto" w:fill="D9D9D9" w:themeFill="background1" w:themeFillShade="D9"/>
            <w:vAlign w:val="center"/>
          </w:tcPr>
          <w:p w14:paraId="46CEA251" w14:textId="77777777" w:rsidR="005845B1" w:rsidRPr="004A500C" w:rsidRDefault="005845B1" w:rsidP="00333AE6">
            <w:pPr>
              <w:spacing w:before="0" w:after="0"/>
              <w:rPr>
                <w:i/>
              </w:rPr>
            </w:pPr>
            <w:r w:rsidRPr="004A500C">
              <w:rPr>
                <w:i/>
              </w:rPr>
              <w:t>2</w:t>
            </w:r>
            <w:r>
              <w:rPr>
                <w:i/>
              </w:rPr>
              <w:t>0</w:t>
            </w:r>
          </w:p>
        </w:tc>
        <w:tc>
          <w:tcPr>
            <w:tcW w:w="401" w:type="pct"/>
            <w:shd w:val="clear" w:color="auto" w:fill="D9D9D9" w:themeFill="background1" w:themeFillShade="D9"/>
            <w:vAlign w:val="center"/>
          </w:tcPr>
          <w:p w14:paraId="0035DF5C" w14:textId="77777777" w:rsidR="005845B1" w:rsidRPr="00A40C73" w:rsidRDefault="005845B1" w:rsidP="00333AE6">
            <w:pPr>
              <w:spacing w:before="0" w:after="0"/>
            </w:pPr>
            <w:r w:rsidRPr="00A40C73">
              <w:t> </w:t>
            </w:r>
          </w:p>
        </w:tc>
      </w:tr>
      <w:tr w:rsidR="005845B1" w:rsidRPr="00A40C73" w14:paraId="68A57436" w14:textId="77777777" w:rsidTr="00333AE6">
        <w:trPr>
          <w:trHeight w:val="570"/>
        </w:trPr>
        <w:tc>
          <w:tcPr>
            <w:tcW w:w="5000" w:type="pct"/>
            <w:gridSpan w:val="5"/>
            <w:vAlign w:val="center"/>
          </w:tcPr>
          <w:p w14:paraId="35787175" w14:textId="77777777" w:rsidR="005845B1" w:rsidRPr="005845B1" w:rsidRDefault="005845B1" w:rsidP="00333AE6">
            <w:pPr>
              <w:spacing w:before="0" w:after="0"/>
              <w:rPr>
                <w:b/>
              </w:rPr>
            </w:pPr>
            <w:r w:rsidRPr="005845B1">
              <w:rPr>
                <w:b/>
              </w:rPr>
              <w:lastRenderedPageBreak/>
              <w:t>3. Sustainability (10% of the total assessment categories)</w:t>
            </w:r>
          </w:p>
        </w:tc>
      </w:tr>
      <w:tr w:rsidR="005845B1" w:rsidRPr="00A40C73" w14:paraId="75B59BC4" w14:textId="77777777" w:rsidTr="00333AE6">
        <w:trPr>
          <w:trHeight w:val="255"/>
        </w:trPr>
        <w:tc>
          <w:tcPr>
            <w:tcW w:w="642" w:type="pct"/>
            <w:gridSpan w:val="2"/>
            <w:vAlign w:val="center"/>
          </w:tcPr>
          <w:p w14:paraId="2E682C3C" w14:textId="77777777" w:rsidR="005845B1" w:rsidRPr="005845B1" w:rsidRDefault="005845B1" w:rsidP="00333AE6">
            <w:pPr>
              <w:spacing w:before="0" w:after="0"/>
              <w:rPr>
                <w:b/>
              </w:rPr>
            </w:pPr>
          </w:p>
          <w:p w14:paraId="6D75D3DC" w14:textId="77777777" w:rsidR="005845B1" w:rsidRPr="005845B1" w:rsidRDefault="005845B1" w:rsidP="00333AE6">
            <w:pPr>
              <w:spacing w:before="0" w:after="0"/>
              <w:rPr>
                <w:b/>
              </w:rPr>
            </w:pPr>
          </w:p>
        </w:tc>
        <w:tc>
          <w:tcPr>
            <w:tcW w:w="3557" w:type="pct"/>
            <w:vAlign w:val="center"/>
          </w:tcPr>
          <w:p w14:paraId="5C4D857F" w14:textId="13C188FF" w:rsidR="005845B1" w:rsidRPr="005845B1" w:rsidRDefault="005845B1" w:rsidP="00333AE6">
            <w:pPr>
              <w:spacing w:before="0" w:after="0"/>
              <w:rPr>
                <w:i/>
                <w:iCs/>
              </w:rPr>
            </w:pPr>
            <w:r w:rsidRPr="005845B1">
              <w:rPr>
                <w:i/>
                <w:iCs/>
              </w:rPr>
              <w:t>Environmental (assessed from responses to sustainability questions 1 and 2 in section 12, scaled to business size)</w:t>
            </w:r>
          </w:p>
        </w:tc>
        <w:tc>
          <w:tcPr>
            <w:tcW w:w="400" w:type="pct"/>
            <w:vAlign w:val="center"/>
          </w:tcPr>
          <w:p w14:paraId="25074C9A" w14:textId="77777777" w:rsidR="005845B1" w:rsidRPr="005845B1" w:rsidRDefault="005845B1" w:rsidP="00333AE6">
            <w:pPr>
              <w:spacing w:before="0" w:after="0"/>
              <w:rPr>
                <w:i/>
                <w:iCs/>
              </w:rPr>
            </w:pPr>
            <w:r w:rsidRPr="005845B1">
              <w:rPr>
                <w:i/>
                <w:iCs/>
              </w:rPr>
              <w:t>5</w:t>
            </w:r>
          </w:p>
        </w:tc>
        <w:tc>
          <w:tcPr>
            <w:tcW w:w="401" w:type="pct"/>
            <w:vAlign w:val="center"/>
          </w:tcPr>
          <w:p w14:paraId="24128644" w14:textId="77777777" w:rsidR="005845B1" w:rsidRPr="005845B1" w:rsidRDefault="005845B1" w:rsidP="00333AE6">
            <w:pPr>
              <w:spacing w:before="0" w:after="0"/>
              <w:rPr>
                <w:b/>
              </w:rPr>
            </w:pPr>
          </w:p>
        </w:tc>
      </w:tr>
      <w:tr w:rsidR="005845B1" w:rsidRPr="00A40C73" w14:paraId="70CC2605" w14:textId="77777777" w:rsidTr="00333AE6">
        <w:trPr>
          <w:trHeight w:val="255"/>
        </w:trPr>
        <w:tc>
          <w:tcPr>
            <w:tcW w:w="642" w:type="pct"/>
            <w:gridSpan w:val="2"/>
            <w:vAlign w:val="center"/>
          </w:tcPr>
          <w:p w14:paraId="5325AFD4" w14:textId="77777777" w:rsidR="005845B1" w:rsidRPr="005845B1" w:rsidRDefault="005845B1" w:rsidP="00333AE6">
            <w:pPr>
              <w:spacing w:before="0" w:after="0"/>
              <w:rPr>
                <w:b/>
              </w:rPr>
            </w:pPr>
          </w:p>
        </w:tc>
        <w:tc>
          <w:tcPr>
            <w:tcW w:w="3557" w:type="pct"/>
            <w:vAlign w:val="center"/>
          </w:tcPr>
          <w:p w14:paraId="67D73B25" w14:textId="6651E398" w:rsidR="005845B1" w:rsidRPr="005845B1" w:rsidRDefault="005845B1" w:rsidP="00333AE6">
            <w:pPr>
              <w:autoSpaceDE/>
              <w:autoSpaceDN/>
              <w:adjustRightInd/>
              <w:spacing w:before="0" w:after="0"/>
              <w:rPr>
                <w:i/>
                <w:iCs/>
              </w:rPr>
            </w:pPr>
            <w:r w:rsidRPr="005845B1">
              <w:rPr>
                <w:i/>
                <w:iCs/>
              </w:rPr>
              <w:t xml:space="preserve">Social (assessed from responses to sustainability questions 3 and 4 in section 12, scaled to business size) </w:t>
            </w:r>
          </w:p>
        </w:tc>
        <w:tc>
          <w:tcPr>
            <w:tcW w:w="400" w:type="pct"/>
            <w:vAlign w:val="center"/>
          </w:tcPr>
          <w:p w14:paraId="4704E032" w14:textId="77777777" w:rsidR="005845B1" w:rsidRPr="005845B1" w:rsidRDefault="005845B1" w:rsidP="00333AE6">
            <w:pPr>
              <w:spacing w:before="0" w:after="0"/>
              <w:rPr>
                <w:i/>
                <w:iCs/>
              </w:rPr>
            </w:pPr>
            <w:r w:rsidRPr="005845B1">
              <w:rPr>
                <w:i/>
                <w:iCs/>
              </w:rPr>
              <w:t>5</w:t>
            </w:r>
          </w:p>
        </w:tc>
        <w:tc>
          <w:tcPr>
            <w:tcW w:w="401" w:type="pct"/>
            <w:vAlign w:val="center"/>
          </w:tcPr>
          <w:p w14:paraId="2119AB44" w14:textId="77777777" w:rsidR="005845B1" w:rsidRPr="005845B1" w:rsidRDefault="005845B1" w:rsidP="00333AE6">
            <w:pPr>
              <w:spacing w:before="0" w:after="0"/>
              <w:rPr>
                <w:b/>
              </w:rPr>
            </w:pPr>
          </w:p>
        </w:tc>
      </w:tr>
      <w:tr w:rsidR="005845B1" w:rsidRPr="00A40C73" w14:paraId="78E08649" w14:textId="77777777" w:rsidTr="00333AE6">
        <w:trPr>
          <w:trHeight w:val="255"/>
        </w:trPr>
        <w:tc>
          <w:tcPr>
            <w:tcW w:w="642" w:type="pct"/>
            <w:gridSpan w:val="2"/>
            <w:shd w:val="clear" w:color="auto" w:fill="D9D9D9"/>
            <w:vAlign w:val="center"/>
          </w:tcPr>
          <w:p w14:paraId="62DB713F" w14:textId="77777777" w:rsidR="005845B1" w:rsidRPr="00C46BBC" w:rsidRDefault="005845B1" w:rsidP="00333AE6">
            <w:pPr>
              <w:spacing w:before="0" w:after="0"/>
            </w:pPr>
          </w:p>
        </w:tc>
        <w:tc>
          <w:tcPr>
            <w:tcW w:w="3557" w:type="pct"/>
            <w:shd w:val="clear" w:color="auto" w:fill="D9D9D9"/>
            <w:vAlign w:val="center"/>
          </w:tcPr>
          <w:p w14:paraId="1794593A" w14:textId="77777777" w:rsidR="005845B1" w:rsidRPr="00C46BBC" w:rsidRDefault="005845B1" w:rsidP="00333AE6">
            <w:pPr>
              <w:spacing w:before="0" w:after="0"/>
              <w:rPr>
                <w:i/>
                <w:iCs/>
              </w:rPr>
            </w:pPr>
            <w:r w:rsidRPr="00C46BBC">
              <w:rPr>
                <w:i/>
                <w:iCs/>
              </w:rPr>
              <w:t>Sub Total</w:t>
            </w:r>
          </w:p>
        </w:tc>
        <w:tc>
          <w:tcPr>
            <w:tcW w:w="400" w:type="pct"/>
            <w:shd w:val="clear" w:color="auto" w:fill="D9D9D9"/>
            <w:vAlign w:val="center"/>
          </w:tcPr>
          <w:p w14:paraId="312FC9A8" w14:textId="77777777" w:rsidR="005845B1" w:rsidRPr="00C46BBC" w:rsidRDefault="005845B1" w:rsidP="00333AE6">
            <w:pPr>
              <w:spacing w:before="0" w:after="0"/>
              <w:rPr>
                <w:i/>
                <w:iCs/>
              </w:rPr>
            </w:pPr>
            <w:r w:rsidRPr="00C46BBC">
              <w:rPr>
                <w:i/>
                <w:iCs/>
              </w:rPr>
              <w:t>10</w:t>
            </w:r>
          </w:p>
        </w:tc>
        <w:tc>
          <w:tcPr>
            <w:tcW w:w="401" w:type="pct"/>
            <w:shd w:val="clear" w:color="auto" w:fill="D9D9D9"/>
            <w:vAlign w:val="center"/>
          </w:tcPr>
          <w:p w14:paraId="115805BB" w14:textId="77777777" w:rsidR="005845B1" w:rsidRPr="00C46BBC" w:rsidRDefault="005845B1" w:rsidP="00333AE6">
            <w:pPr>
              <w:spacing w:before="0" w:after="0"/>
            </w:pPr>
          </w:p>
        </w:tc>
      </w:tr>
      <w:tr w:rsidR="005845B1" w:rsidRPr="00A40C73" w14:paraId="02ADB205" w14:textId="77777777" w:rsidTr="00333AE6">
        <w:trPr>
          <w:trHeight w:val="360"/>
        </w:trPr>
        <w:tc>
          <w:tcPr>
            <w:tcW w:w="4199" w:type="pct"/>
            <w:gridSpan w:val="3"/>
            <w:vAlign w:val="center"/>
          </w:tcPr>
          <w:p w14:paraId="588C96EE" w14:textId="77777777" w:rsidR="005845B1" w:rsidRDefault="005845B1" w:rsidP="00333AE6">
            <w:pPr>
              <w:spacing w:before="0" w:after="0"/>
              <w:rPr>
                <w:b/>
              </w:rPr>
            </w:pPr>
            <w:r>
              <w:rPr>
                <w:b/>
              </w:rPr>
              <w:t>4</w:t>
            </w:r>
            <w:r w:rsidRPr="00CC4AA1">
              <w:rPr>
                <w:b/>
              </w:rPr>
              <w:t>. Cost (</w:t>
            </w:r>
            <w:r>
              <w:rPr>
                <w:b/>
              </w:rPr>
              <w:t>20</w:t>
            </w:r>
            <w:r w:rsidRPr="00CC4AA1">
              <w:rPr>
                <w:b/>
              </w:rPr>
              <w:t>% of the total assessment categories)</w:t>
            </w:r>
          </w:p>
        </w:tc>
        <w:tc>
          <w:tcPr>
            <w:tcW w:w="400" w:type="pct"/>
            <w:vAlign w:val="center"/>
          </w:tcPr>
          <w:p w14:paraId="2486FE68" w14:textId="77777777" w:rsidR="005845B1" w:rsidRDefault="005845B1" w:rsidP="00333AE6">
            <w:pPr>
              <w:spacing w:before="0" w:after="0"/>
              <w:rPr>
                <w:b/>
              </w:rPr>
            </w:pPr>
          </w:p>
        </w:tc>
        <w:tc>
          <w:tcPr>
            <w:tcW w:w="401" w:type="pct"/>
            <w:vAlign w:val="center"/>
          </w:tcPr>
          <w:p w14:paraId="69DA9C5E" w14:textId="77777777" w:rsidR="005845B1" w:rsidRDefault="005845B1" w:rsidP="00333AE6">
            <w:pPr>
              <w:spacing w:before="0" w:after="0"/>
              <w:rPr>
                <w:b/>
              </w:rPr>
            </w:pPr>
          </w:p>
        </w:tc>
      </w:tr>
      <w:tr w:rsidR="005845B1" w:rsidRPr="00A40C73" w14:paraId="7D7AFD27" w14:textId="77777777" w:rsidTr="00333AE6">
        <w:trPr>
          <w:trHeight w:val="510"/>
        </w:trPr>
        <w:tc>
          <w:tcPr>
            <w:tcW w:w="642" w:type="pct"/>
            <w:gridSpan w:val="2"/>
            <w:noWrap/>
            <w:vAlign w:val="bottom"/>
          </w:tcPr>
          <w:p w14:paraId="5C93248F" w14:textId="77777777" w:rsidR="005845B1" w:rsidRPr="00A40C73" w:rsidRDefault="005845B1" w:rsidP="00333AE6">
            <w:pPr>
              <w:spacing w:before="0" w:after="0"/>
            </w:pPr>
            <w:r w:rsidRPr="00A40C73">
              <w:t> </w:t>
            </w:r>
          </w:p>
        </w:tc>
        <w:tc>
          <w:tcPr>
            <w:tcW w:w="3557" w:type="pct"/>
            <w:vAlign w:val="center"/>
          </w:tcPr>
          <w:p w14:paraId="13EE6B61" w14:textId="77777777" w:rsidR="005845B1" w:rsidRPr="004A500C" w:rsidRDefault="005845B1" w:rsidP="00333AE6">
            <w:pPr>
              <w:spacing w:before="0" w:after="0"/>
              <w:rPr>
                <w:i/>
              </w:rPr>
            </w:pPr>
            <w:r w:rsidRPr="004A500C">
              <w:rPr>
                <w:i/>
              </w:rPr>
              <w:t>T</w:t>
            </w:r>
            <w:r>
              <w:rPr>
                <w:i/>
              </w:rPr>
              <w:t>otal Cost (Including and whole-life cycle or Lifecycle costs)</w:t>
            </w:r>
          </w:p>
        </w:tc>
        <w:tc>
          <w:tcPr>
            <w:tcW w:w="400" w:type="pct"/>
            <w:vAlign w:val="center"/>
          </w:tcPr>
          <w:p w14:paraId="3C9A2229" w14:textId="77777777" w:rsidR="005845B1" w:rsidRPr="004A500C" w:rsidRDefault="005845B1" w:rsidP="00333AE6">
            <w:pPr>
              <w:spacing w:before="0" w:after="0"/>
              <w:rPr>
                <w:i/>
              </w:rPr>
            </w:pPr>
            <w:r>
              <w:rPr>
                <w:i/>
              </w:rPr>
              <w:t>5</w:t>
            </w:r>
          </w:p>
        </w:tc>
        <w:tc>
          <w:tcPr>
            <w:tcW w:w="401" w:type="pct"/>
            <w:vAlign w:val="center"/>
          </w:tcPr>
          <w:p w14:paraId="001D4209" w14:textId="77777777" w:rsidR="005845B1" w:rsidRPr="00A40C73" w:rsidRDefault="005845B1" w:rsidP="00333AE6">
            <w:pPr>
              <w:spacing w:before="0" w:after="0"/>
            </w:pPr>
            <w:r w:rsidRPr="00A40C73">
              <w:t> </w:t>
            </w:r>
          </w:p>
        </w:tc>
      </w:tr>
      <w:tr w:rsidR="005845B1" w:rsidRPr="00A40C73" w14:paraId="2A6894A1" w14:textId="77777777" w:rsidTr="00333AE6">
        <w:trPr>
          <w:trHeight w:val="765"/>
        </w:trPr>
        <w:tc>
          <w:tcPr>
            <w:tcW w:w="642" w:type="pct"/>
            <w:gridSpan w:val="2"/>
            <w:noWrap/>
            <w:vAlign w:val="bottom"/>
          </w:tcPr>
          <w:p w14:paraId="724EAF9C" w14:textId="77777777" w:rsidR="005845B1" w:rsidRPr="00A40C73" w:rsidRDefault="005845B1" w:rsidP="00333AE6">
            <w:pPr>
              <w:spacing w:before="0" w:after="0"/>
            </w:pPr>
            <w:r w:rsidRPr="00A40C73">
              <w:t> </w:t>
            </w:r>
          </w:p>
        </w:tc>
        <w:tc>
          <w:tcPr>
            <w:tcW w:w="3557" w:type="pct"/>
            <w:vAlign w:val="center"/>
          </w:tcPr>
          <w:p w14:paraId="4FB3F838" w14:textId="77777777" w:rsidR="005845B1" w:rsidRPr="004A500C" w:rsidRDefault="005845B1" w:rsidP="00333AE6">
            <w:pPr>
              <w:spacing w:before="0" w:after="0"/>
              <w:rPr>
                <w:i/>
              </w:rPr>
            </w:pPr>
            <w:r>
              <w:rPr>
                <w:i/>
              </w:rPr>
              <w:t>Risk of cost variation (e.g. Indexed or fixed pricing)</w:t>
            </w:r>
          </w:p>
        </w:tc>
        <w:tc>
          <w:tcPr>
            <w:tcW w:w="400" w:type="pct"/>
            <w:vAlign w:val="center"/>
          </w:tcPr>
          <w:p w14:paraId="4646629F" w14:textId="77777777" w:rsidR="005845B1" w:rsidRPr="004A500C" w:rsidRDefault="005845B1" w:rsidP="00333AE6">
            <w:pPr>
              <w:spacing w:before="0" w:after="0"/>
              <w:rPr>
                <w:i/>
              </w:rPr>
            </w:pPr>
            <w:r>
              <w:rPr>
                <w:i/>
              </w:rPr>
              <w:t>5</w:t>
            </w:r>
          </w:p>
        </w:tc>
        <w:tc>
          <w:tcPr>
            <w:tcW w:w="401" w:type="pct"/>
            <w:vAlign w:val="center"/>
          </w:tcPr>
          <w:p w14:paraId="15424548" w14:textId="77777777" w:rsidR="005845B1" w:rsidRPr="00A40C73" w:rsidRDefault="005845B1" w:rsidP="00333AE6">
            <w:pPr>
              <w:spacing w:before="0" w:after="0"/>
            </w:pPr>
            <w:r w:rsidRPr="00A40C73">
              <w:t> </w:t>
            </w:r>
          </w:p>
        </w:tc>
      </w:tr>
      <w:tr w:rsidR="005845B1" w:rsidRPr="00A40C73" w14:paraId="1CF7E180" w14:textId="77777777" w:rsidTr="00333AE6">
        <w:trPr>
          <w:trHeight w:val="510"/>
        </w:trPr>
        <w:tc>
          <w:tcPr>
            <w:tcW w:w="642" w:type="pct"/>
            <w:gridSpan w:val="2"/>
            <w:noWrap/>
            <w:vAlign w:val="bottom"/>
          </w:tcPr>
          <w:p w14:paraId="091AA42E" w14:textId="77777777" w:rsidR="005845B1" w:rsidRPr="00A40C73" w:rsidRDefault="005845B1" w:rsidP="00333AE6">
            <w:pPr>
              <w:spacing w:before="0" w:after="0"/>
            </w:pPr>
            <w:r w:rsidRPr="00A40C73">
              <w:t> </w:t>
            </w:r>
          </w:p>
        </w:tc>
        <w:tc>
          <w:tcPr>
            <w:tcW w:w="3557" w:type="pct"/>
            <w:vAlign w:val="center"/>
          </w:tcPr>
          <w:p w14:paraId="5E193B52" w14:textId="77777777" w:rsidR="005845B1" w:rsidRPr="004A500C" w:rsidRDefault="005845B1" w:rsidP="00333AE6">
            <w:pPr>
              <w:spacing w:before="0" w:after="0"/>
              <w:rPr>
                <w:i/>
              </w:rPr>
            </w:pPr>
            <w:r>
              <w:rPr>
                <w:i/>
              </w:rPr>
              <w:t>Unit Rates</w:t>
            </w:r>
          </w:p>
        </w:tc>
        <w:tc>
          <w:tcPr>
            <w:tcW w:w="400" w:type="pct"/>
            <w:vAlign w:val="center"/>
          </w:tcPr>
          <w:p w14:paraId="0905A4FD" w14:textId="77777777" w:rsidR="005845B1" w:rsidRPr="004A500C" w:rsidRDefault="005845B1" w:rsidP="00333AE6">
            <w:pPr>
              <w:spacing w:before="0" w:after="0"/>
              <w:rPr>
                <w:i/>
              </w:rPr>
            </w:pPr>
            <w:r>
              <w:rPr>
                <w:i/>
              </w:rPr>
              <w:t>5</w:t>
            </w:r>
          </w:p>
        </w:tc>
        <w:tc>
          <w:tcPr>
            <w:tcW w:w="401" w:type="pct"/>
            <w:vAlign w:val="center"/>
          </w:tcPr>
          <w:p w14:paraId="38973C7A" w14:textId="77777777" w:rsidR="005845B1" w:rsidRPr="00A40C73" w:rsidRDefault="005845B1" w:rsidP="00333AE6">
            <w:pPr>
              <w:spacing w:before="0" w:after="0"/>
            </w:pPr>
            <w:r w:rsidRPr="00A40C73">
              <w:t> </w:t>
            </w:r>
          </w:p>
        </w:tc>
      </w:tr>
      <w:tr w:rsidR="005845B1" w:rsidRPr="00A40C73" w14:paraId="3F2561C6" w14:textId="77777777" w:rsidTr="00333AE6">
        <w:trPr>
          <w:trHeight w:val="525"/>
        </w:trPr>
        <w:tc>
          <w:tcPr>
            <w:tcW w:w="642" w:type="pct"/>
            <w:gridSpan w:val="2"/>
            <w:noWrap/>
            <w:vAlign w:val="bottom"/>
          </w:tcPr>
          <w:p w14:paraId="6C92A26C" w14:textId="77777777" w:rsidR="005845B1" w:rsidRPr="00A40C73" w:rsidRDefault="005845B1" w:rsidP="00333AE6">
            <w:pPr>
              <w:spacing w:before="0" w:after="0"/>
            </w:pPr>
            <w:r w:rsidRPr="00A40C73">
              <w:t> </w:t>
            </w:r>
          </w:p>
        </w:tc>
        <w:tc>
          <w:tcPr>
            <w:tcW w:w="3557" w:type="pct"/>
            <w:vAlign w:val="center"/>
          </w:tcPr>
          <w:p w14:paraId="506DE88B" w14:textId="77777777" w:rsidR="005845B1" w:rsidRPr="004A500C" w:rsidRDefault="005845B1" w:rsidP="00333AE6">
            <w:pPr>
              <w:spacing w:before="0" w:after="0"/>
              <w:rPr>
                <w:i/>
              </w:rPr>
            </w:pPr>
            <w:r>
              <w:rPr>
                <w:i/>
              </w:rPr>
              <w:t>Transparency and correctness of proposal</w:t>
            </w:r>
          </w:p>
        </w:tc>
        <w:tc>
          <w:tcPr>
            <w:tcW w:w="400" w:type="pct"/>
            <w:vAlign w:val="center"/>
          </w:tcPr>
          <w:p w14:paraId="237EF823" w14:textId="77777777" w:rsidR="005845B1" w:rsidRPr="004A500C" w:rsidRDefault="005845B1" w:rsidP="00333AE6">
            <w:pPr>
              <w:spacing w:before="0" w:after="0"/>
              <w:rPr>
                <w:i/>
              </w:rPr>
            </w:pPr>
            <w:r>
              <w:rPr>
                <w:i/>
              </w:rPr>
              <w:t>5</w:t>
            </w:r>
          </w:p>
        </w:tc>
        <w:tc>
          <w:tcPr>
            <w:tcW w:w="401" w:type="pct"/>
            <w:vAlign w:val="center"/>
          </w:tcPr>
          <w:p w14:paraId="59020FCF" w14:textId="77777777" w:rsidR="005845B1" w:rsidRPr="00A40C73" w:rsidRDefault="005845B1" w:rsidP="00333AE6">
            <w:pPr>
              <w:spacing w:before="0" w:after="0"/>
            </w:pPr>
            <w:r w:rsidRPr="00A40C73">
              <w:t> </w:t>
            </w:r>
          </w:p>
        </w:tc>
      </w:tr>
      <w:tr w:rsidR="005845B1" w:rsidRPr="00A40C73" w14:paraId="6BD7229D" w14:textId="77777777" w:rsidTr="00333AE6">
        <w:trPr>
          <w:trHeight w:val="270"/>
        </w:trPr>
        <w:tc>
          <w:tcPr>
            <w:tcW w:w="642" w:type="pct"/>
            <w:gridSpan w:val="2"/>
            <w:shd w:val="clear" w:color="auto" w:fill="D9D9D9" w:themeFill="background1" w:themeFillShade="D9"/>
            <w:noWrap/>
            <w:vAlign w:val="bottom"/>
          </w:tcPr>
          <w:p w14:paraId="1824C026" w14:textId="77777777" w:rsidR="005845B1" w:rsidRPr="00A40C73" w:rsidRDefault="005845B1" w:rsidP="00333AE6">
            <w:pPr>
              <w:tabs>
                <w:tab w:val="left" w:pos="5191"/>
              </w:tabs>
              <w:spacing w:before="0" w:after="0"/>
            </w:pPr>
            <w:r w:rsidRPr="00A40C73">
              <w:t> </w:t>
            </w:r>
          </w:p>
        </w:tc>
        <w:tc>
          <w:tcPr>
            <w:tcW w:w="3557" w:type="pct"/>
            <w:shd w:val="clear" w:color="auto" w:fill="D9D9D9" w:themeFill="background1" w:themeFillShade="D9"/>
            <w:vAlign w:val="center"/>
          </w:tcPr>
          <w:p w14:paraId="54EC35C4" w14:textId="77777777" w:rsidR="005845B1" w:rsidRPr="004A500C" w:rsidRDefault="005845B1" w:rsidP="00333AE6">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4D77061" w14:textId="77777777" w:rsidR="005845B1" w:rsidRPr="004A500C" w:rsidRDefault="005845B1" w:rsidP="00333AE6">
            <w:pPr>
              <w:tabs>
                <w:tab w:val="left" w:pos="5191"/>
              </w:tabs>
              <w:spacing w:before="0" w:after="0"/>
              <w:rPr>
                <w:i/>
              </w:rPr>
            </w:pPr>
            <w:r>
              <w:rPr>
                <w:i/>
              </w:rPr>
              <w:t>20</w:t>
            </w:r>
          </w:p>
        </w:tc>
        <w:tc>
          <w:tcPr>
            <w:tcW w:w="401" w:type="pct"/>
            <w:shd w:val="clear" w:color="auto" w:fill="D9D9D9" w:themeFill="background1" w:themeFillShade="D9"/>
            <w:vAlign w:val="center"/>
          </w:tcPr>
          <w:p w14:paraId="57FEFA5A" w14:textId="77777777" w:rsidR="005845B1" w:rsidRPr="00A40C73" w:rsidRDefault="005845B1" w:rsidP="00333AE6">
            <w:pPr>
              <w:tabs>
                <w:tab w:val="left" w:pos="5191"/>
              </w:tabs>
              <w:spacing w:before="0" w:after="0"/>
            </w:pPr>
            <w:r w:rsidRPr="00A40C73">
              <w:t> </w:t>
            </w:r>
          </w:p>
        </w:tc>
      </w:tr>
      <w:tr w:rsidR="005845B1" w:rsidRPr="00A40C73" w14:paraId="4C8F7949" w14:textId="77777777" w:rsidTr="00333AE6">
        <w:trPr>
          <w:trHeight w:val="270"/>
        </w:trPr>
        <w:tc>
          <w:tcPr>
            <w:tcW w:w="4199" w:type="pct"/>
            <w:gridSpan w:val="3"/>
            <w:shd w:val="clear" w:color="auto" w:fill="D9D9D9" w:themeFill="background1" w:themeFillShade="D9"/>
            <w:noWrap/>
            <w:vAlign w:val="center"/>
          </w:tcPr>
          <w:p w14:paraId="3757CBA9" w14:textId="77777777" w:rsidR="005845B1" w:rsidRPr="004A500C" w:rsidRDefault="005845B1" w:rsidP="00333AE6">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3E2CD827" w14:textId="77777777" w:rsidR="005845B1" w:rsidRPr="004A500C" w:rsidRDefault="005845B1" w:rsidP="00333AE6">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596D2E20" w14:textId="77777777" w:rsidR="005845B1" w:rsidRDefault="005845B1" w:rsidP="00333AE6">
            <w:pPr>
              <w:tabs>
                <w:tab w:val="left" w:pos="5191"/>
              </w:tabs>
              <w:spacing w:before="0" w:after="0"/>
            </w:pPr>
          </w:p>
        </w:tc>
      </w:tr>
    </w:tbl>
    <w:p w14:paraId="46D255BB" w14:textId="77777777" w:rsidR="005845B1" w:rsidRDefault="005845B1" w:rsidP="00476FA2">
      <w:pPr>
        <w:keepNext/>
      </w:pPr>
    </w:p>
    <w:p w14:paraId="6C26D601" w14:textId="77777777" w:rsidR="004A500C" w:rsidRDefault="004A500C" w:rsidP="004A500C">
      <w:pPr>
        <w:pStyle w:val="Heading2"/>
      </w:pPr>
      <w:bookmarkStart w:id="98" w:name="_Toc240184179"/>
      <w:bookmarkStart w:id="99" w:name="_Toc304551893"/>
      <w:bookmarkStart w:id="100" w:name="_Toc304552202"/>
      <w:bookmarkStart w:id="101" w:name="_Toc368410342"/>
      <w:bookmarkStart w:id="102" w:name="_Toc204858960"/>
      <w:r w:rsidRPr="00A77B3D">
        <w:t>Payment</w:t>
      </w:r>
      <w:bookmarkEnd w:id="98"/>
      <w:bookmarkEnd w:id="99"/>
      <w:bookmarkEnd w:id="100"/>
      <w:bookmarkEnd w:id="101"/>
      <w:bookmarkEnd w:id="102"/>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3" w:name="_Toc205114033"/>
      <w:bookmarkStart w:id="104" w:name="_Toc212344509"/>
      <w:bookmarkStart w:id="105" w:name="_Toc212344691"/>
      <w:r w:rsidR="004A500C" w:rsidRPr="00A40C73">
        <w:t>rd of the JNCC Project Officer.</w:t>
      </w:r>
    </w:p>
    <w:p w14:paraId="20829D99" w14:textId="046EEF67" w:rsidR="004A500C" w:rsidRPr="00A77B3D" w:rsidRDefault="004A500C" w:rsidP="004A500C">
      <w:pPr>
        <w:pStyle w:val="Heading2"/>
      </w:pPr>
      <w:bookmarkStart w:id="106" w:name="_Toc304551894"/>
      <w:bookmarkStart w:id="107" w:name="_Toc304552203"/>
      <w:bookmarkStart w:id="108" w:name="_Toc368410344"/>
      <w:bookmarkStart w:id="109" w:name="_Toc204858961"/>
      <w:r w:rsidRPr="00A77B3D">
        <w:t xml:space="preserve">Additional </w:t>
      </w:r>
      <w:r w:rsidR="006D61EE">
        <w:t>R</w:t>
      </w:r>
      <w:r w:rsidRPr="00A77B3D">
        <w:t>equirements</w:t>
      </w:r>
      <w:bookmarkEnd w:id="103"/>
      <w:bookmarkEnd w:id="104"/>
      <w:bookmarkEnd w:id="105"/>
      <w:bookmarkEnd w:id="106"/>
      <w:bookmarkEnd w:id="107"/>
      <w:bookmarkEnd w:id="108"/>
      <w:bookmarkEnd w:id="10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65D57865" w14:textId="77777777" w:rsidR="00A278CF" w:rsidRDefault="004A500C" w:rsidP="00A278CF">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C8F0592" w:rsidR="5449DF42" w:rsidRDefault="7BD08E98" w:rsidP="00A278CF">
      <w:pPr>
        <w:pStyle w:val="Heading2"/>
      </w:pPr>
      <w:bookmarkStart w:id="110" w:name="_Toc204858962"/>
      <w:r w:rsidRPr="5449DF42">
        <w:t>Procurement Timetable (which may be subject to change)</w:t>
      </w:r>
      <w:bookmarkEnd w:id="110"/>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00366E61" w14:paraId="38333DA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937993" w14:textId="45D4EEB6" w:rsidR="00366E61" w:rsidRPr="00366E61" w:rsidRDefault="00366E61" w:rsidP="5449DF42">
            <w:pPr>
              <w:spacing w:before="40" w:after="20"/>
              <w:rPr>
                <w:rFonts w:eastAsia="Arial"/>
              </w:rPr>
            </w:pPr>
            <w:r w:rsidRPr="00366E61">
              <w:rPr>
                <w:rFonts w:eastAsia="Arial"/>
              </w:rPr>
              <w:t>Preliminary Market Engagement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ABC1B6" w14:textId="6A49CF57" w:rsidR="00366E61" w:rsidRDefault="00366E61" w:rsidP="5449DF42">
            <w:pPr>
              <w:spacing w:before="40" w:after="20"/>
              <w:rPr>
                <w:rFonts w:eastAsia="Arial"/>
              </w:rPr>
            </w:pPr>
          </w:p>
        </w:tc>
      </w:tr>
      <w:tr w:rsidR="5449DF42" w14:paraId="4608D1F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4F46DCF9" w:rsidR="5449DF42" w:rsidRPr="00366E61" w:rsidRDefault="5449DF42" w:rsidP="5449DF42">
            <w:pPr>
              <w:spacing w:before="40" w:after="20"/>
              <w:rPr>
                <w:b/>
                <w:bCs/>
              </w:rPr>
            </w:pPr>
            <w:r w:rsidRPr="00366E61">
              <w:rPr>
                <w:rFonts w:eastAsia="Arial"/>
                <w:b/>
                <w:bCs/>
              </w:rPr>
              <w:t xml:space="preserve">Publication of </w:t>
            </w:r>
            <w:r w:rsidR="00366E61" w:rsidRPr="00366E61">
              <w:rPr>
                <w:rFonts w:eastAsia="Arial"/>
                <w:b/>
                <w:bCs/>
              </w:rPr>
              <w:t>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10F230E2" w:rsidR="5449DF42" w:rsidRPr="001C6CDD" w:rsidRDefault="00CC2F24" w:rsidP="5449DF42">
            <w:pPr>
              <w:spacing w:before="40" w:after="20"/>
              <w:rPr>
                <w:rFonts w:eastAsia="Arial"/>
                <w:b/>
                <w:bCs/>
              </w:rPr>
            </w:pPr>
            <w:r>
              <w:rPr>
                <w:rFonts w:eastAsia="Arial"/>
                <w:b/>
                <w:bCs/>
              </w:rPr>
              <w:t>04 August</w:t>
            </w:r>
            <w:r w:rsidR="001C6CDD" w:rsidRPr="001C6CDD">
              <w:rPr>
                <w:rFonts w:eastAsia="Arial"/>
                <w:b/>
                <w:bCs/>
              </w:rPr>
              <w:t xml:space="preserve"> 2025</w:t>
            </w:r>
          </w:p>
        </w:tc>
      </w:tr>
      <w:tr w:rsidR="5449DF42" w14:paraId="5E558E9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2D4F93D1" w:rsidR="5449DF42" w:rsidRDefault="00CC2F24" w:rsidP="5449DF42">
            <w:pPr>
              <w:spacing w:before="40" w:after="20"/>
              <w:rPr>
                <w:rFonts w:eastAsia="Arial"/>
              </w:rPr>
            </w:pPr>
            <w:r w:rsidRPr="00CC2F24">
              <w:rPr>
                <w:rFonts w:eastAsia="Arial"/>
              </w:rPr>
              <w:t>25th August 2025</w:t>
            </w:r>
          </w:p>
        </w:tc>
      </w:tr>
      <w:tr w:rsidR="5449DF42" w14:paraId="5C455888"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Default="5449DF42" w:rsidP="5449DF42">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5F763AAA" w:rsidR="5449DF42" w:rsidRDefault="00CC2F24" w:rsidP="5449DF42">
            <w:pPr>
              <w:spacing w:before="40" w:after="20"/>
              <w:rPr>
                <w:rFonts w:eastAsia="Arial"/>
                <w:b/>
                <w:bCs/>
              </w:rPr>
            </w:pPr>
            <w:r>
              <w:rPr>
                <w:rFonts w:eastAsia="Arial"/>
                <w:b/>
                <w:bCs/>
              </w:rPr>
              <w:t>1</w:t>
            </w:r>
            <w:r w:rsidRPr="00CC2F24">
              <w:rPr>
                <w:rFonts w:eastAsia="Arial"/>
                <w:b/>
                <w:bCs/>
                <w:vertAlign w:val="superscript"/>
              </w:rPr>
              <w:t>st</w:t>
            </w:r>
            <w:r>
              <w:rPr>
                <w:rFonts w:eastAsia="Arial"/>
                <w:b/>
                <w:bCs/>
              </w:rPr>
              <w:t xml:space="preserve"> September 2025</w:t>
            </w:r>
          </w:p>
        </w:tc>
      </w:tr>
      <w:tr w:rsidR="5449DF42" w14:paraId="0AA6021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Default="5449DF42" w:rsidP="5449DF42">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55922953" w:rsidR="5449DF42" w:rsidRDefault="00CC2F24" w:rsidP="5449DF42">
            <w:pPr>
              <w:spacing w:before="40" w:after="20"/>
              <w:rPr>
                <w:rFonts w:eastAsia="Arial"/>
              </w:rPr>
            </w:pPr>
            <w:r>
              <w:rPr>
                <w:rFonts w:eastAsia="Arial"/>
              </w:rPr>
              <w:t>2</w:t>
            </w:r>
            <w:r w:rsidRPr="00CC2F24">
              <w:rPr>
                <w:rFonts w:eastAsia="Arial"/>
                <w:vertAlign w:val="superscript"/>
              </w:rPr>
              <w:t>nd</w:t>
            </w:r>
            <w:r>
              <w:rPr>
                <w:rFonts w:eastAsia="Arial"/>
              </w:rPr>
              <w:t xml:space="preserve"> September</w:t>
            </w:r>
            <w:r w:rsidR="001C6CDD">
              <w:rPr>
                <w:rFonts w:eastAsia="Arial"/>
              </w:rPr>
              <w:t xml:space="preserve"> 2025</w:t>
            </w:r>
          </w:p>
        </w:tc>
      </w:tr>
      <w:tr w:rsidR="5449DF42" w14:paraId="2FDF15F3"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Default="5449DF42" w:rsidP="5449DF42">
            <w:pPr>
              <w:spacing w:before="40" w:after="20"/>
            </w:pPr>
            <w:r w:rsidRPr="5449DF42">
              <w:rPr>
                <w:rFonts w:eastAsia="Arial"/>
              </w:rPr>
              <w:lastRenderedPageBreak/>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128CB990" w:rsidR="5449DF42" w:rsidRDefault="5449DF42" w:rsidP="5449DF42">
            <w:pPr>
              <w:spacing w:before="40" w:after="20"/>
              <w:rPr>
                <w:rFonts w:eastAsia="Arial"/>
              </w:rPr>
            </w:pPr>
          </w:p>
        </w:tc>
      </w:tr>
      <w:tr w:rsidR="5449DF42" w14:paraId="5C6B83F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C48CB" w14:textId="77777777" w:rsidR="5449DF42" w:rsidRDefault="5449DF42" w:rsidP="5449DF42">
            <w:pPr>
              <w:spacing w:before="40" w:after="20"/>
              <w:rPr>
                <w:rFonts w:eastAsia="Arial"/>
              </w:rPr>
            </w:pPr>
            <w:r w:rsidRPr="0078169A">
              <w:rPr>
                <w:rFonts w:eastAsia="Arial"/>
              </w:rPr>
              <w:t>Successful/unsuccessful bidders notified</w:t>
            </w:r>
            <w:r w:rsidR="00366E61">
              <w:rPr>
                <w:rFonts w:eastAsia="Arial"/>
              </w:rPr>
              <w:t xml:space="preserve"> </w:t>
            </w:r>
          </w:p>
          <w:p w14:paraId="0205C196" w14:textId="77777777" w:rsidR="00366E61" w:rsidRDefault="00366E61" w:rsidP="5449DF42">
            <w:pPr>
              <w:spacing w:before="40" w:after="20"/>
              <w:rPr>
                <w:rFonts w:eastAsia="Arial"/>
              </w:rPr>
            </w:pPr>
            <w:r>
              <w:rPr>
                <w:rFonts w:eastAsia="Arial"/>
              </w:rPr>
              <w:t xml:space="preserve">Or </w:t>
            </w:r>
          </w:p>
          <w:p w14:paraId="0F07E894" w14:textId="3CE4FE64" w:rsidR="00366E61" w:rsidRDefault="00366E61" w:rsidP="5449DF42">
            <w:pPr>
              <w:spacing w:before="40" w:after="20"/>
            </w:pPr>
            <w:r>
              <w:rPr>
                <w:rFonts w:eastAsia="Arial"/>
              </w:rPr>
              <w:t xml:space="preserve">Assessment Summaries issued to Successful &amp; Unsuccessful Bidders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39969C9E" w:rsidR="5449DF42" w:rsidRDefault="5449DF42" w:rsidP="5449DF42">
            <w:pPr>
              <w:spacing w:before="40" w:after="20"/>
              <w:rPr>
                <w:rFonts w:eastAsia="Arial"/>
              </w:rPr>
            </w:pPr>
          </w:p>
        </w:tc>
      </w:tr>
      <w:tr w:rsidR="5449DF42" w14:paraId="573E6E49"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Default="5449DF42" w:rsidP="5449DF42">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6C5FF6D6" w:rsidR="5449DF42" w:rsidRDefault="00CC2F24" w:rsidP="5449DF42">
            <w:pPr>
              <w:spacing w:before="40" w:after="20"/>
              <w:rPr>
                <w:rFonts w:eastAsia="Arial"/>
                <w:b/>
                <w:bCs/>
              </w:rPr>
            </w:pPr>
            <w:r>
              <w:rPr>
                <w:rFonts w:eastAsia="Arial"/>
                <w:b/>
                <w:bCs/>
              </w:rPr>
              <w:t>4</w:t>
            </w:r>
            <w:r w:rsidRPr="00CC2F24">
              <w:rPr>
                <w:rFonts w:eastAsia="Arial"/>
                <w:b/>
                <w:bCs/>
                <w:vertAlign w:val="superscript"/>
              </w:rPr>
              <w:t>th</w:t>
            </w:r>
            <w:r>
              <w:rPr>
                <w:rFonts w:eastAsia="Arial"/>
                <w:b/>
                <w:bCs/>
              </w:rPr>
              <w:t xml:space="preserve"> September 2025</w:t>
            </w:r>
          </w:p>
        </w:tc>
      </w:tr>
      <w:tr w:rsidR="0061062F" w14:paraId="394C7C7B"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219C966D" w:rsidR="0061062F" w:rsidRPr="5449DF42" w:rsidRDefault="0061062F" w:rsidP="5449DF42">
            <w:pPr>
              <w:spacing w:before="40" w:after="20"/>
              <w:rPr>
                <w:rFonts w:eastAsia="Arial"/>
                <w:b/>
                <w:bCs/>
              </w:rPr>
            </w:pPr>
            <w:r>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054BC9E4" w:rsidR="0061062F" w:rsidRDefault="00CC2F24" w:rsidP="5449DF42">
            <w:pPr>
              <w:spacing w:before="40" w:after="20"/>
              <w:rPr>
                <w:rFonts w:eastAsia="Arial"/>
                <w:b/>
                <w:bCs/>
              </w:rPr>
            </w:pPr>
            <w:r>
              <w:rPr>
                <w:rFonts w:eastAsia="Arial"/>
                <w:b/>
                <w:bCs/>
              </w:rPr>
              <w:t>8</w:t>
            </w:r>
            <w:r w:rsidRPr="00CC2F24">
              <w:rPr>
                <w:rFonts w:eastAsia="Arial"/>
                <w:b/>
                <w:bCs/>
                <w:vertAlign w:val="superscript"/>
              </w:rPr>
              <w:t>th</w:t>
            </w:r>
            <w:r>
              <w:rPr>
                <w:rFonts w:eastAsia="Arial"/>
                <w:b/>
                <w:bCs/>
              </w:rPr>
              <w:t xml:space="preserve"> September 2025</w:t>
            </w:r>
          </w:p>
        </w:tc>
      </w:tr>
      <w:tr w:rsidR="5449DF42" w14:paraId="7D83E3ED"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Default="5449DF42" w:rsidP="5449DF42">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2A4E062C" w:rsidR="5449DF42" w:rsidRDefault="004241DF" w:rsidP="5449DF42">
            <w:pPr>
              <w:spacing w:before="40" w:after="20"/>
              <w:rPr>
                <w:rFonts w:eastAsia="Arial"/>
                <w:b/>
                <w:bCs/>
              </w:rPr>
            </w:pPr>
            <w:r>
              <w:rPr>
                <w:rFonts w:eastAsia="Arial"/>
                <w:b/>
                <w:bCs/>
              </w:rPr>
              <w:t>8</w:t>
            </w:r>
            <w:r w:rsidRPr="004241DF">
              <w:rPr>
                <w:rFonts w:eastAsia="Arial"/>
                <w:b/>
                <w:bCs/>
                <w:vertAlign w:val="superscript"/>
              </w:rPr>
              <w:t>th</w:t>
            </w:r>
            <w:r>
              <w:rPr>
                <w:rFonts w:eastAsia="Arial"/>
                <w:b/>
                <w:bCs/>
              </w:rPr>
              <w:t xml:space="preserve"> </w:t>
            </w:r>
            <w:r w:rsidR="001C6CDD">
              <w:rPr>
                <w:rFonts w:eastAsia="Arial"/>
                <w:b/>
                <w:bCs/>
              </w:rPr>
              <w:t>September 2025</w:t>
            </w:r>
          </w:p>
        </w:tc>
      </w:tr>
    </w:tbl>
    <w:p w14:paraId="538FCD8A" w14:textId="77777777" w:rsidR="004A500C" w:rsidRDefault="004A500C" w:rsidP="00A12981"/>
    <w:sectPr w:rsidR="004A500C" w:rsidSect="002D4BFC">
      <w:headerReference w:type="default" r:id="rId23"/>
      <w:footerReference w:type="even" r:id="rId24"/>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4273E" w14:textId="77777777" w:rsidR="00246A7B" w:rsidRDefault="00246A7B" w:rsidP="004A500C">
      <w:pPr>
        <w:spacing w:before="0" w:after="0"/>
      </w:pPr>
      <w:r>
        <w:separator/>
      </w:r>
    </w:p>
  </w:endnote>
  <w:endnote w:type="continuationSeparator" w:id="0">
    <w:p w14:paraId="2A072E7A" w14:textId="77777777" w:rsidR="00246A7B" w:rsidRDefault="00246A7B"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4B931" w14:textId="77777777" w:rsidR="00246A7B" w:rsidRDefault="00246A7B" w:rsidP="004A500C">
      <w:pPr>
        <w:spacing w:before="0" w:after="0"/>
      </w:pPr>
      <w:r>
        <w:separator/>
      </w:r>
    </w:p>
  </w:footnote>
  <w:footnote w:type="continuationSeparator" w:id="0">
    <w:p w14:paraId="016E69D4" w14:textId="77777777" w:rsidR="00246A7B" w:rsidRDefault="00246A7B"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42E9732" w:rsidR="000F3A21" w:rsidRDefault="00DE39CB">
    <w:pPr>
      <w:pStyle w:val="Header"/>
    </w:pPr>
    <w:r>
      <w:t xml:space="preserve">July </w:t>
    </w:r>
    <w:r w:rsidR="0057009D">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E51389"/>
    <w:multiLevelType w:val="hybridMultilevel"/>
    <w:tmpl w:val="46F0F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DA3A62"/>
    <w:multiLevelType w:val="hybridMultilevel"/>
    <w:tmpl w:val="47DE836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FD63CA"/>
    <w:multiLevelType w:val="hybridMultilevel"/>
    <w:tmpl w:val="25F487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BD1351"/>
    <w:multiLevelType w:val="hybridMultilevel"/>
    <w:tmpl w:val="886648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378EE"/>
    <w:multiLevelType w:val="hybridMultilevel"/>
    <w:tmpl w:val="156292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586981"/>
    <w:multiLevelType w:val="hybridMultilevel"/>
    <w:tmpl w:val="A6580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FF6BC0"/>
    <w:multiLevelType w:val="hybridMultilevel"/>
    <w:tmpl w:val="D3CA8ECC"/>
    <w:lvl w:ilvl="0" w:tplc="6EAE72C8">
      <w:start w:val="1"/>
      <w:numFmt w:val="bullet"/>
      <w:pStyle w:val="ListParagraph"/>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A65F26"/>
    <w:multiLevelType w:val="hybridMultilevel"/>
    <w:tmpl w:val="EF74D5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8C5AFA"/>
    <w:multiLevelType w:val="hybridMultilevel"/>
    <w:tmpl w:val="054C8E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65D646C"/>
    <w:multiLevelType w:val="hybridMultilevel"/>
    <w:tmpl w:val="8E5A8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F70EE7"/>
    <w:multiLevelType w:val="hybridMultilevel"/>
    <w:tmpl w:val="D46A6CB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9E014F"/>
    <w:multiLevelType w:val="hybridMultilevel"/>
    <w:tmpl w:val="B1547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3457053"/>
    <w:multiLevelType w:val="hybridMultilevel"/>
    <w:tmpl w:val="E69C8D56"/>
    <w:lvl w:ilvl="0" w:tplc="7FB02246">
      <w:start w:val="1"/>
      <w:numFmt w:val="decimal"/>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6ED220C"/>
    <w:multiLevelType w:val="hybridMultilevel"/>
    <w:tmpl w:val="25F487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5"/>
  </w:num>
  <w:num w:numId="2" w16cid:durableId="2093701335">
    <w:abstractNumId w:val="8"/>
  </w:num>
  <w:num w:numId="3" w16cid:durableId="1512061146">
    <w:abstractNumId w:val="18"/>
  </w:num>
  <w:num w:numId="4" w16cid:durableId="328756828">
    <w:abstractNumId w:val="0"/>
  </w:num>
  <w:num w:numId="5" w16cid:durableId="1781219627">
    <w:abstractNumId w:val="12"/>
  </w:num>
  <w:num w:numId="6" w16cid:durableId="986327658">
    <w:abstractNumId w:val="9"/>
  </w:num>
  <w:num w:numId="7" w16cid:durableId="2055617671">
    <w:abstractNumId w:val="11"/>
  </w:num>
  <w:num w:numId="8" w16cid:durableId="486897430">
    <w:abstractNumId w:val="14"/>
  </w:num>
  <w:num w:numId="9" w16cid:durableId="41566736">
    <w:abstractNumId w:val="6"/>
  </w:num>
  <w:num w:numId="10" w16cid:durableId="1553731555">
    <w:abstractNumId w:val="7"/>
  </w:num>
  <w:num w:numId="11" w16cid:durableId="1859390953">
    <w:abstractNumId w:val="13"/>
  </w:num>
  <w:num w:numId="12" w16cid:durableId="1708985255">
    <w:abstractNumId w:val="10"/>
  </w:num>
  <w:num w:numId="13" w16cid:durableId="445782584">
    <w:abstractNumId w:val="3"/>
  </w:num>
  <w:num w:numId="14" w16cid:durableId="538322613">
    <w:abstractNumId w:val="4"/>
  </w:num>
  <w:num w:numId="15" w16cid:durableId="33239907">
    <w:abstractNumId w:val="2"/>
  </w:num>
  <w:num w:numId="16" w16cid:durableId="1891964614">
    <w:abstractNumId w:val="15"/>
  </w:num>
  <w:num w:numId="17" w16cid:durableId="492600235">
    <w:abstractNumId w:val="1"/>
  </w:num>
  <w:num w:numId="18" w16cid:durableId="1889032642">
    <w:abstractNumId w:val="17"/>
  </w:num>
  <w:num w:numId="19" w16cid:durableId="5344686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3E3D"/>
    <w:rsid w:val="0000516C"/>
    <w:rsid w:val="00011743"/>
    <w:rsid w:val="00017AF5"/>
    <w:rsid w:val="00017BE1"/>
    <w:rsid w:val="00020C99"/>
    <w:rsid w:val="000369F7"/>
    <w:rsid w:val="0004301D"/>
    <w:rsid w:val="00043EB0"/>
    <w:rsid w:val="000444C9"/>
    <w:rsid w:val="00052C87"/>
    <w:rsid w:val="00062C3B"/>
    <w:rsid w:val="00067190"/>
    <w:rsid w:val="00076901"/>
    <w:rsid w:val="000803AA"/>
    <w:rsid w:val="00084DB9"/>
    <w:rsid w:val="00097F15"/>
    <w:rsid w:val="000A0D69"/>
    <w:rsid w:val="000A4872"/>
    <w:rsid w:val="000A6DF4"/>
    <w:rsid w:val="000B73D5"/>
    <w:rsid w:val="000C5D41"/>
    <w:rsid w:val="000D273C"/>
    <w:rsid w:val="000E12A7"/>
    <w:rsid w:val="000E7194"/>
    <w:rsid w:val="000F3A21"/>
    <w:rsid w:val="000F4E2E"/>
    <w:rsid w:val="000F5124"/>
    <w:rsid w:val="000F778C"/>
    <w:rsid w:val="001059A4"/>
    <w:rsid w:val="00114E79"/>
    <w:rsid w:val="00120DCC"/>
    <w:rsid w:val="0012376A"/>
    <w:rsid w:val="0013212D"/>
    <w:rsid w:val="00132995"/>
    <w:rsid w:val="00132A01"/>
    <w:rsid w:val="0014096B"/>
    <w:rsid w:val="00143888"/>
    <w:rsid w:val="001439FF"/>
    <w:rsid w:val="001475BD"/>
    <w:rsid w:val="00152047"/>
    <w:rsid w:val="0015621F"/>
    <w:rsid w:val="00156650"/>
    <w:rsid w:val="001600FE"/>
    <w:rsid w:val="001718D0"/>
    <w:rsid w:val="001731D6"/>
    <w:rsid w:val="0017320B"/>
    <w:rsid w:val="00176EE8"/>
    <w:rsid w:val="00182A99"/>
    <w:rsid w:val="00184ADA"/>
    <w:rsid w:val="00186524"/>
    <w:rsid w:val="0019240A"/>
    <w:rsid w:val="001A098C"/>
    <w:rsid w:val="001A26B6"/>
    <w:rsid w:val="001A333C"/>
    <w:rsid w:val="001A73C7"/>
    <w:rsid w:val="001A7CB6"/>
    <w:rsid w:val="001B21B3"/>
    <w:rsid w:val="001B33A1"/>
    <w:rsid w:val="001B4F85"/>
    <w:rsid w:val="001B5751"/>
    <w:rsid w:val="001C0CB9"/>
    <w:rsid w:val="001C4512"/>
    <w:rsid w:val="001C6CDD"/>
    <w:rsid w:val="001D0A5B"/>
    <w:rsid w:val="001D7690"/>
    <w:rsid w:val="001E194D"/>
    <w:rsid w:val="001E3052"/>
    <w:rsid w:val="001F7F26"/>
    <w:rsid w:val="0021100B"/>
    <w:rsid w:val="00213058"/>
    <w:rsid w:val="002136A8"/>
    <w:rsid w:val="0022285F"/>
    <w:rsid w:val="002252C9"/>
    <w:rsid w:val="00235260"/>
    <w:rsid w:val="00235416"/>
    <w:rsid w:val="00244ECE"/>
    <w:rsid w:val="002450D6"/>
    <w:rsid w:val="00246A7B"/>
    <w:rsid w:val="002540B8"/>
    <w:rsid w:val="00266125"/>
    <w:rsid w:val="00270950"/>
    <w:rsid w:val="00283BC6"/>
    <w:rsid w:val="00284D24"/>
    <w:rsid w:val="002939C0"/>
    <w:rsid w:val="00293C27"/>
    <w:rsid w:val="002A6E85"/>
    <w:rsid w:val="002B12E2"/>
    <w:rsid w:val="002B4535"/>
    <w:rsid w:val="002B504E"/>
    <w:rsid w:val="002B7D81"/>
    <w:rsid w:val="002D4BFC"/>
    <w:rsid w:val="002D6B27"/>
    <w:rsid w:val="002E6B07"/>
    <w:rsid w:val="002E6E1D"/>
    <w:rsid w:val="002F282A"/>
    <w:rsid w:val="00300EE7"/>
    <w:rsid w:val="00305484"/>
    <w:rsid w:val="00306E70"/>
    <w:rsid w:val="00314398"/>
    <w:rsid w:val="00320CC5"/>
    <w:rsid w:val="00324110"/>
    <w:rsid w:val="00324C49"/>
    <w:rsid w:val="0033277F"/>
    <w:rsid w:val="00336880"/>
    <w:rsid w:val="00342292"/>
    <w:rsid w:val="003453A1"/>
    <w:rsid w:val="003466EE"/>
    <w:rsid w:val="00347EE5"/>
    <w:rsid w:val="003530EB"/>
    <w:rsid w:val="00353C26"/>
    <w:rsid w:val="00354FA2"/>
    <w:rsid w:val="00355605"/>
    <w:rsid w:val="0035762E"/>
    <w:rsid w:val="0036212D"/>
    <w:rsid w:val="00366E61"/>
    <w:rsid w:val="0037432D"/>
    <w:rsid w:val="0037719E"/>
    <w:rsid w:val="0038770A"/>
    <w:rsid w:val="0039010A"/>
    <w:rsid w:val="003901FF"/>
    <w:rsid w:val="003904EF"/>
    <w:rsid w:val="003945BB"/>
    <w:rsid w:val="00397B48"/>
    <w:rsid w:val="003A0B41"/>
    <w:rsid w:val="003B00CA"/>
    <w:rsid w:val="003B46D8"/>
    <w:rsid w:val="003B5C34"/>
    <w:rsid w:val="003D5799"/>
    <w:rsid w:val="003E2E43"/>
    <w:rsid w:val="003E73D8"/>
    <w:rsid w:val="003F4701"/>
    <w:rsid w:val="003F5E47"/>
    <w:rsid w:val="00411285"/>
    <w:rsid w:val="004241DF"/>
    <w:rsid w:val="004308A5"/>
    <w:rsid w:val="00434A8C"/>
    <w:rsid w:val="00436090"/>
    <w:rsid w:val="00444BDA"/>
    <w:rsid w:val="004469D7"/>
    <w:rsid w:val="004509E1"/>
    <w:rsid w:val="00451B9E"/>
    <w:rsid w:val="00451BEE"/>
    <w:rsid w:val="0045275B"/>
    <w:rsid w:val="00476FA2"/>
    <w:rsid w:val="00491AFE"/>
    <w:rsid w:val="00493313"/>
    <w:rsid w:val="00493EB5"/>
    <w:rsid w:val="004A4374"/>
    <w:rsid w:val="004A500C"/>
    <w:rsid w:val="004A5F57"/>
    <w:rsid w:val="004A790E"/>
    <w:rsid w:val="004A7CC5"/>
    <w:rsid w:val="004B2206"/>
    <w:rsid w:val="004B2B44"/>
    <w:rsid w:val="004B7727"/>
    <w:rsid w:val="004C4659"/>
    <w:rsid w:val="004D247B"/>
    <w:rsid w:val="004D7635"/>
    <w:rsid w:val="004E032D"/>
    <w:rsid w:val="004E1FDA"/>
    <w:rsid w:val="004E372A"/>
    <w:rsid w:val="004E5297"/>
    <w:rsid w:val="004E7BD8"/>
    <w:rsid w:val="004F6A40"/>
    <w:rsid w:val="00503BF6"/>
    <w:rsid w:val="005072E9"/>
    <w:rsid w:val="005110C0"/>
    <w:rsid w:val="00512476"/>
    <w:rsid w:val="00515BFE"/>
    <w:rsid w:val="00516096"/>
    <w:rsid w:val="005241B4"/>
    <w:rsid w:val="00531ED9"/>
    <w:rsid w:val="00535045"/>
    <w:rsid w:val="0054300F"/>
    <w:rsid w:val="00543D15"/>
    <w:rsid w:val="005455F5"/>
    <w:rsid w:val="00547BBE"/>
    <w:rsid w:val="00552A59"/>
    <w:rsid w:val="00553049"/>
    <w:rsid w:val="00553B40"/>
    <w:rsid w:val="00555900"/>
    <w:rsid w:val="00556DF1"/>
    <w:rsid w:val="00557190"/>
    <w:rsid w:val="00563CDF"/>
    <w:rsid w:val="00565A05"/>
    <w:rsid w:val="0057009D"/>
    <w:rsid w:val="005845B1"/>
    <w:rsid w:val="005877D1"/>
    <w:rsid w:val="00587D6E"/>
    <w:rsid w:val="005912E2"/>
    <w:rsid w:val="00591F70"/>
    <w:rsid w:val="0059245F"/>
    <w:rsid w:val="00594A9A"/>
    <w:rsid w:val="005957ED"/>
    <w:rsid w:val="005A7922"/>
    <w:rsid w:val="005C0572"/>
    <w:rsid w:val="005C14A8"/>
    <w:rsid w:val="005D506F"/>
    <w:rsid w:val="005D7634"/>
    <w:rsid w:val="005E0879"/>
    <w:rsid w:val="005E4CD1"/>
    <w:rsid w:val="005F5C88"/>
    <w:rsid w:val="00606A50"/>
    <w:rsid w:val="0061062F"/>
    <w:rsid w:val="006211CA"/>
    <w:rsid w:val="0062560E"/>
    <w:rsid w:val="00626D23"/>
    <w:rsid w:val="00631706"/>
    <w:rsid w:val="00637CC5"/>
    <w:rsid w:val="006450BE"/>
    <w:rsid w:val="00645164"/>
    <w:rsid w:val="006456AF"/>
    <w:rsid w:val="006462D1"/>
    <w:rsid w:val="00646598"/>
    <w:rsid w:val="0065635C"/>
    <w:rsid w:val="00660A4B"/>
    <w:rsid w:val="006771D8"/>
    <w:rsid w:val="006805A5"/>
    <w:rsid w:val="00685F65"/>
    <w:rsid w:val="006867BC"/>
    <w:rsid w:val="00694FA3"/>
    <w:rsid w:val="00695FBC"/>
    <w:rsid w:val="006A36EA"/>
    <w:rsid w:val="006A412B"/>
    <w:rsid w:val="006A7BF4"/>
    <w:rsid w:val="006A7F23"/>
    <w:rsid w:val="006B2381"/>
    <w:rsid w:val="006B5DFE"/>
    <w:rsid w:val="006B620D"/>
    <w:rsid w:val="006C0D9E"/>
    <w:rsid w:val="006C326F"/>
    <w:rsid w:val="006D1D64"/>
    <w:rsid w:val="006D4F64"/>
    <w:rsid w:val="006D61EE"/>
    <w:rsid w:val="006E295D"/>
    <w:rsid w:val="006E6AD9"/>
    <w:rsid w:val="006F3BC2"/>
    <w:rsid w:val="00704819"/>
    <w:rsid w:val="0070504F"/>
    <w:rsid w:val="00705AEC"/>
    <w:rsid w:val="00706A3C"/>
    <w:rsid w:val="00714AE3"/>
    <w:rsid w:val="00725764"/>
    <w:rsid w:val="00731602"/>
    <w:rsid w:val="00735A97"/>
    <w:rsid w:val="00744F3A"/>
    <w:rsid w:val="007450CE"/>
    <w:rsid w:val="00747BB9"/>
    <w:rsid w:val="00750B00"/>
    <w:rsid w:val="007536AC"/>
    <w:rsid w:val="0076424B"/>
    <w:rsid w:val="007718D4"/>
    <w:rsid w:val="00772286"/>
    <w:rsid w:val="00775022"/>
    <w:rsid w:val="0078117E"/>
    <w:rsid w:val="0078169A"/>
    <w:rsid w:val="0078257F"/>
    <w:rsid w:val="00790981"/>
    <w:rsid w:val="00790C6D"/>
    <w:rsid w:val="0079302B"/>
    <w:rsid w:val="007A3207"/>
    <w:rsid w:val="007A6EB4"/>
    <w:rsid w:val="007B194F"/>
    <w:rsid w:val="007B5084"/>
    <w:rsid w:val="007B5CD8"/>
    <w:rsid w:val="007C047B"/>
    <w:rsid w:val="007C2220"/>
    <w:rsid w:val="007D6198"/>
    <w:rsid w:val="007E3A79"/>
    <w:rsid w:val="007E3F36"/>
    <w:rsid w:val="00803483"/>
    <w:rsid w:val="00805369"/>
    <w:rsid w:val="00820453"/>
    <w:rsid w:val="00820965"/>
    <w:rsid w:val="00822C8E"/>
    <w:rsid w:val="0082552B"/>
    <w:rsid w:val="0082564E"/>
    <w:rsid w:val="008265BA"/>
    <w:rsid w:val="00830AF4"/>
    <w:rsid w:val="00831AE2"/>
    <w:rsid w:val="00832DDD"/>
    <w:rsid w:val="00841EC5"/>
    <w:rsid w:val="008440C7"/>
    <w:rsid w:val="00854CA9"/>
    <w:rsid w:val="008622D7"/>
    <w:rsid w:val="00863420"/>
    <w:rsid w:val="0086427D"/>
    <w:rsid w:val="00866915"/>
    <w:rsid w:val="008720FB"/>
    <w:rsid w:val="00876379"/>
    <w:rsid w:val="00886A1B"/>
    <w:rsid w:val="00890E43"/>
    <w:rsid w:val="008A733B"/>
    <w:rsid w:val="008B57D4"/>
    <w:rsid w:val="008B5E11"/>
    <w:rsid w:val="008C0943"/>
    <w:rsid w:val="008C3F03"/>
    <w:rsid w:val="008C50FE"/>
    <w:rsid w:val="008C7369"/>
    <w:rsid w:val="008D0D24"/>
    <w:rsid w:val="008D321D"/>
    <w:rsid w:val="008D3F68"/>
    <w:rsid w:val="008E00A5"/>
    <w:rsid w:val="00900F70"/>
    <w:rsid w:val="00921915"/>
    <w:rsid w:val="00923EC6"/>
    <w:rsid w:val="00923F15"/>
    <w:rsid w:val="009275DF"/>
    <w:rsid w:val="0093088A"/>
    <w:rsid w:val="00936C11"/>
    <w:rsid w:val="00941E11"/>
    <w:rsid w:val="009477D9"/>
    <w:rsid w:val="0095118B"/>
    <w:rsid w:val="00955509"/>
    <w:rsid w:val="00955976"/>
    <w:rsid w:val="00961836"/>
    <w:rsid w:val="00977C34"/>
    <w:rsid w:val="009846BE"/>
    <w:rsid w:val="009853C8"/>
    <w:rsid w:val="00991E8A"/>
    <w:rsid w:val="00995573"/>
    <w:rsid w:val="00997999"/>
    <w:rsid w:val="009A39EE"/>
    <w:rsid w:val="009A405B"/>
    <w:rsid w:val="009A44CF"/>
    <w:rsid w:val="009A47D2"/>
    <w:rsid w:val="009A51C8"/>
    <w:rsid w:val="009B56B9"/>
    <w:rsid w:val="009C008A"/>
    <w:rsid w:val="009C4FD2"/>
    <w:rsid w:val="009C7DB6"/>
    <w:rsid w:val="009D2E99"/>
    <w:rsid w:val="009D60EE"/>
    <w:rsid w:val="009D7780"/>
    <w:rsid w:val="009E65EA"/>
    <w:rsid w:val="009E6E29"/>
    <w:rsid w:val="009F18D2"/>
    <w:rsid w:val="009F1DC3"/>
    <w:rsid w:val="009F2C71"/>
    <w:rsid w:val="009F6E2F"/>
    <w:rsid w:val="00A0165A"/>
    <w:rsid w:val="00A12981"/>
    <w:rsid w:val="00A254CD"/>
    <w:rsid w:val="00A25853"/>
    <w:rsid w:val="00A278CF"/>
    <w:rsid w:val="00A279EC"/>
    <w:rsid w:val="00A31398"/>
    <w:rsid w:val="00A4559B"/>
    <w:rsid w:val="00A45FAF"/>
    <w:rsid w:val="00A6016E"/>
    <w:rsid w:val="00A60978"/>
    <w:rsid w:val="00A62B1D"/>
    <w:rsid w:val="00A73FAC"/>
    <w:rsid w:val="00A80E4B"/>
    <w:rsid w:val="00A8218B"/>
    <w:rsid w:val="00A840A2"/>
    <w:rsid w:val="00A872FE"/>
    <w:rsid w:val="00A87338"/>
    <w:rsid w:val="00A92E05"/>
    <w:rsid w:val="00A94F73"/>
    <w:rsid w:val="00A97B9A"/>
    <w:rsid w:val="00AA060A"/>
    <w:rsid w:val="00AA4F12"/>
    <w:rsid w:val="00AB0B65"/>
    <w:rsid w:val="00AB4ECA"/>
    <w:rsid w:val="00AB74FD"/>
    <w:rsid w:val="00AC70EB"/>
    <w:rsid w:val="00AE0EF1"/>
    <w:rsid w:val="00AE4627"/>
    <w:rsid w:val="00AF2405"/>
    <w:rsid w:val="00AF4457"/>
    <w:rsid w:val="00B00415"/>
    <w:rsid w:val="00B01EA8"/>
    <w:rsid w:val="00B036D9"/>
    <w:rsid w:val="00B1018A"/>
    <w:rsid w:val="00B1189F"/>
    <w:rsid w:val="00B11F25"/>
    <w:rsid w:val="00B16D90"/>
    <w:rsid w:val="00B23C57"/>
    <w:rsid w:val="00B2516C"/>
    <w:rsid w:val="00B32D7E"/>
    <w:rsid w:val="00B33EE6"/>
    <w:rsid w:val="00B33EFE"/>
    <w:rsid w:val="00B4279B"/>
    <w:rsid w:val="00B45DDE"/>
    <w:rsid w:val="00B4680F"/>
    <w:rsid w:val="00B55888"/>
    <w:rsid w:val="00B56BA0"/>
    <w:rsid w:val="00B71172"/>
    <w:rsid w:val="00B72601"/>
    <w:rsid w:val="00B8282E"/>
    <w:rsid w:val="00B8445D"/>
    <w:rsid w:val="00B90D18"/>
    <w:rsid w:val="00B94CB6"/>
    <w:rsid w:val="00B964FB"/>
    <w:rsid w:val="00BA3014"/>
    <w:rsid w:val="00BA4FB9"/>
    <w:rsid w:val="00BA7A79"/>
    <w:rsid w:val="00BB4E8C"/>
    <w:rsid w:val="00BB5D6A"/>
    <w:rsid w:val="00BC4497"/>
    <w:rsid w:val="00BD6138"/>
    <w:rsid w:val="00BE1812"/>
    <w:rsid w:val="00BE2E0F"/>
    <w:rsid w:val="00BE4DEC"/>
    <w:rsid w:val="00C078B2"/>
    <w:rsid w:val="00C13907"/>
    <w:rsid w:val="00C14E94"/>
    <w:rsid w:val="00C1529E"/>
    <w:rsid w:val="00C15840"/>
    <w:rsid w:val="00C30550"/>
    <w:rsid w:val="00C4091F"/>
    <w:rsid w:val="00C553AE"/>
    <w:rsid w:val="00C60D4F"/>
    <w:rsid w:val="00C6217C"/>
    <w:rsid w:val="00C63858"/>
    <w:rsid w:val="00C65D23"/>
    <w:rsid w:val="00C708BA"/>
    <w:rsid w:val="00C73922"/>
    <w:rsid w:val="00C76D0D"/>
    <w:rsid w:val="00C8740E"/>
    <w:rsid w:val="00C92A39"/>
    <w:rsid w:val="00C92C8D"/>
    <w:rsid w:val="00CA01A8"/>
    <w:rsid w:val="00CA2C5C"/>
    <w:rsid w:val="00CA701F"/>
    <w:rsid w:val="00CB11B5"/>
    <w:rsid w:val="00CC1F7C"/>
    <w:rsid w:val="00CC2F24"/>
    <w:rsid w:val="00CC31C1"/>
    <w:rsid w:val="00CC65F7"/>
    <w:rsid w:val="00CD79E7"/>
    <w:rsid w:val="00CE190C"/>
    <w:rsid w:val="00CE6BF0"/>
    <w:rsid w:val="00CF2C29"/>
    <w:rsid w:val="00D05E6C"/>
    <w:rsid w:val="00D112F7"/>
    <w:rsid w:val="00D1662B"/>
    <w:rsid w:val="00D16C45"/>
    <w:rsid w:val="00D2018E"/>
    <w:rsid w:val="00D201CF"/>
    <w:rsid w:val="00D214EC"/>
    <w:rsid w:val="00D21696"/>
    <w:rsid w:val="00D279ED"/>
    <w:rsid w:val="00D361A6"/>
    <w:rsid w:val="00D3683E"/>
    <w:rsid w:val="00D44937"/>
    <w:rsid w:val="00D508E4"/>
    <w:rsid w:val="00D51554"/>
    <w:rsid w:val="00D56B3D"/>
    <w:rsid w:val="00D6097E"/>
    <w:rsid w:val="00D742EE"/>
    <w:rsid w:val="00D75DCB"/>
    <w:rsid w:val="00D77A1C"/>
    <w:rsid w:val="00D77DC0"/>
    <w:rsid w:val="00D815BB"/>
    <w:rsid w:val="00D94FC2"/>
    <w:rsid w:val="00D95793"/>
    <w:rsid w:val="00DB4218"/>
    <w:rsid w:val="00DB7756"/>
    <w:rsid w:val="00DC2B5E"/>
    <w:rsid w:val="00DE39CB"/>
    <w:rsid w:val="00DE3C72"/>
    <w:rsid w:val="00DE4B0D"/>
    <w:rsid w:val="00DF0F69"/>
    <w:rsid w:val="00DF296B"/>
    <w:rsid w:val="00DF4985"/>
    <w:rsid w:val="00DF5F4E"/>
    <w:rsid w:val="00E0067A"/>
    <w:rsid w:val="00E02995"/>
    <w:rsid w:val="00E02B1A"/>
    <w:rsid w:val="00E032E0"/>
    <w:rsid w:val="00E058E6"/>
    <w:rsid w:val="00E1222D"/>
    <w:rsid w:val="00E16E42"/>
    <w:rsid w:val="00E1780F"/>
    <w:rsid w:val="00E2154F"/>
    <w:rsid w:val="00E23B14"/>
    <w:rsid w:val="00E40440"/>
    <w:rsid w:val="00E52317"/>
    <w:rsid w:val="00E52579"/>
    <w:rsid w:val="00E552A6"/>
    <w:rsid w:val="00E56155"/>
    <w:rsid w:val="00E57B80"/>
    <w:rsid w:val="00E60C06"/>
    <w:rsid w:val="00E66FC8"/>
    <w:rsid w:val="00E712C6"/>
    <w:rsid w:val="00E72700"/>
    <w:rsid w:val="00E7456D"/>
    <w:rsid w:val="00E85D39"/>
    <w:rsid w:val="00E91A13"/>
    <w:rsid w:val="00E91FDC"/>
    <w:rsid w:val="00E9608B"/>
    <w:rsid w:val="00EA2571"/>
    <w:rsid w:val="00EA5A43"/>
    <w:rsid w:val="00EB7087"/>
    <w:rsid w:val="00EC0CB6"/>
    <w:rsid w:val="00EC3942"/>
    <w:rsid w:val="00ED1FB2"/>
    <w:rsid w:val="00ED683F"/>
    <w:rsid w:val="00EE1115"/>
    <w:rsid w:val="00EE68FB"/>
    <w:rsid w:val="00EE6A16"/>
    <w:rsid w:val="00EF0670"/>
    <w:rsid w:val="00EF2E73"/>
    <w:rsid w:val="00EF322B"/>
    <w:rsid w:val="00EF3A6D"/>
    <w:rsid w:val="00F040BA"/>
    <w:rsid w:val="00F1327C"/>
    <w:rsid w:val="00F1399F"/>
    <w:rsid w:val="00F242ED"/>
    <w:rsid w:val="00F32947"/>
    <w:rsid w:val="00F33BAE"/>
    <w:rsid w:val="00F4614F"/>
    <w:rsid w:val="00F46ADA"/>
    <w:rsid w:val="00F52C5B"/>
    <w:rsid w:val="00F5453F"/>
    <w:rsid w:val="00F54630"/>
    <w:rsid w:val="00F54C62"/>
    <w:rsid w:val="00F628EA"/>
    <w:rsid w:val="00F6388F"/>
    <w:rsid w:val="00F67817"/>
    <w:rsid w:val="00F77E93"/>
    <w:rsid w:val="00F8461C"/>
    <w:rsid w:val="00F84A4A"/>
    <w:rsid w:val="00F86246"/>
    <w:rsid w:val="00F9266C"/>
    <w:rsid w:val="00FC26BE"/>
    <w:rsid w:val="00FC6DCD"/>
    <w:rsid w:val="00FD3DDB"/>
    <w:rsid w:val="00FD6A06"/>
    <w:rsid w:val="00FE2628"/>
    <w:rsid w:val="00FF0557"/>
    <w:rsid w:val="00FF627E"/>
    <w:rsid w:val="038B8007"/>
    <w:rsid w:val="0D4400EE"/>
    <w:rsid w:val="0D8D265F"/>
    <w:rsid w:val="156D8B53"/>
    <w:rsid w:val="17D15418"/>
    <w:rsid w:val="1C2EDF29"/>
    <w:rsid w:val="22548B13"/>
    <w:rsid w:val="2375B54F"/>
    <w:rsid w:val="25E104F1"/>
    <w:rsid w:val="2DB67BA4"/>
    <w:rsid w:val="32A2C3A7"/>
    <w:rsid w:val="366025FE"/>
    <w:rsid w:val="36FC3ED6"/>
    <w:rsid w:val="4C0C19DC"/>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E2"/>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HeadingNolevel">
    <w:name w:val="Heading (No level)"/>
    <w:basedOn w:val="Normal"/>
    <w:qFormat/>
    <w:rsid w:val="006462D1"/>
    <w:pPr>
      <w:autoSpaceDE/>
      <w:autoSpaceDN/>
      <w:adjustRightInd/>
      <w:spacing w:before="100" w:beforeAutospacing="1" w:after="100" w:afterAutospacing="1"/>
    </w:pPr>
    <w:rPr>
      <w:rFonts w:cs="Times New Roman"/>
      <w:b/>
      <w:sz w:val="24"/>
      <w:szCs w:val="24"/>
    </w:rPr>
  </w:style>
  <w:style w:type="character" w:customStyle="1" w:styleId="ListParagraphChar">
    <w:name w:val="List Paragraph Char"/>
    <w:aliases w:val="Dot pt Char"/>
    <w:link w:val="ListParagraph"/>
    <w:uiPriority w:val="34"/>
    <w:locked/>
    <w:rsid w:val="006462D1"/>
    <w:rPr>
      <w:rFonts w:ascii="Arial" w:eastAsia="Times New Roman" w:hAnsi="Arial" w:cs="Arial"/>
      <w:lang w:eastAsia="en-GB"/>
    </w:rPr>
  </w:style>
  <w:style w:type="table" w:styleId="TableGridLight">
    <w:name w:val="Grid Table Light"/>
    <w:basedOn w:val="TableNormal"/>
    <w:uiPriority w:val="40"/>
    <w:rsid w:val="003E2E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E2E4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collections/marine-protected-areas-stage-3-consultation" TargetMode="External"/><Relationship Id="rId18" Type="http://schemas.openxmlformats.org/officeDocument/2006/relationships/hyperlink" Target="https://jncc.gov.uk/about-jncc/corporate-information/safeguardin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james.albrecht@jncc.gov.uk" TargetMode="Externa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www.w3.org/TR/WCAG2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arlin.ac.uk/species/foci" TargetMode="External"/><Relationship Id="rId20" Type="http://schemas.openxmlformats.org/officeDocument/2006/relationships/hyperlink" Target="mailto:kayleigh.thomas@jncc.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unis.eea.europa.eu/references/2325/specie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rosie.clewett@jncc.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our-work/north-west-of-jones-bank-mpa/" TargetMode="External"/><Relationship Id="rId22" Type="http://schemas.openxmlformats.org/officeDocument/2006/relationships/hyperlink" Target="https://jncc.gov.uk/about-jncc/corporate-information/privacy-statemen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D9CDF63FABF4998F2CFBAEE4DF5F4" ma:contentTypeVersion="18" ma:contentTypeDescription="Create a new document." ma:contentTypeScope="" ma:versionID="55a5cf4c6b4dc9ffa9fa21172e1f11a6">
  <xsd:schema xmlns:xsd="http://www.w3.org/2001/XMLSchema" xmlns:xs="http://www.w3.org/2001/XMLSchema" xmlns:p="http://schemas.microsoft.com/office/2006/metadata/properties" xmlns:ns2="458b854d-a510-4370-8038-6a8f90e73976" xmlns:ns3="9a8180ad-0cbd-4493-8fdd-d9fd65c25c8c" targetNamespace="http://schemas.microsoft.com/office/2006/metadata/properties" ma:root="true" ma:fieldsID="53bbda59622d1d5b9c8878b70712478a" ns2:_="" ns3:_="">
    <xsd:import namespace="458b854d-a510-4370-8038-6a8f90e73976"/>
    <xsd:import namespace="9a8180ad-0cbd-4493-8fdd-d9fd65c25c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b854d-a510-4370-8038-6a8f90e73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8180ad-0cbd-4493-8fdd-d9fd65c25c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bbb8d74-2699-4798-bda2-cd20e7fa1a7a}" ma:internalName="TaxCatchAll" ma:showField="CatchAllData" ma:web="9a8180ad-0cbd-4493-8fdd-d9fd65c25c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a8180ad-0cbd-4493-8fdd-d9fd65c25c8c">
      <UserInfo>
        <DisplayName>Eve Englefield</DisplayName>
        <AccountId>110</AccountId>
        <AccountType/>
      </UserInfo>
      <UserInfo>
        <DisplayName>Sharon Joyce</DisplayName>
        <AccountId>118</AccountId>
        <AccountType/>
      </UserInfo>
    </SharedWithUsers>
    <lcf76f155ced4ddcb4097134ff3c332f xmlns="458b854d-a510-4370-8038-6a8f90e73976">
      <Terms xmlns="http://schemas.microsoft.com/office/infopath/2007/PartnerControls"/>
    </lcf76f155ced4ddcb4097134ff3c332f>
    <TaxCatchAll xmlns="9a8180ad-0cbd-4493-8fdd-d9fd65c25c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A0932-0274-4A20-81FD-D9F02EBC0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b854d-a510-4370-8038-6a8f90e73976"/>
    <ds:schemaRef ds:uri="9a8180ad-0cbd-4493-8fdd-d9fd65c25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14213DF2-A3E1-46D7-BE1C-55FF0A4090CD}">
  <ds:schemaRefs>
    <ds:schemaRef ds:uri="http://purl.org/dc/terms/"/>
    <ds:schemaRef ds:uri="http://schemas.microsoft.com/office/2006/metadata/properties"/>
    <ds:schemaRef ds:uri="http://schemas.microsoft.com/office/2006/documentManagement/types"/>
    <ds:schemaRef ds:uri="http://purl.org/dc/elements/1.1/"/>
    <ds:schemaRef ds:uri="9a8180ad-0cbd-4493-8fdd-d9fd65c25c8c"/>
    <ds:schemaRef ds:uri="http://schemas.microsoft.com/office/infopath/2007/PartnerControls"/>
    <ds:schemaRef ds:uri="http://schemas.openxmlformats.org/package/2006/metadata/core-properties"/>
    <ds:schemaRef ds:uri="458b854d-a510-4370-8038-6a8f90e73976"/>
    <ds:schemaRef ds:uri="http://www.w3.org/XML/1998/namespace"/>
    <ds:schemaRef ds:uri="http://purl.org/dc/dcmitype/"/>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3680</Words>
  <Characters>20977</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Unique Onyewueke</cp:lastModifiedBy>
  <cp:revision>2</cp:revision>
  <cp:lastPrinted>2025-07-23T14:11:00Z</cp:lastPrinted>
  <dcterms:created xsi:type="dcterms:W3CDTF">2025-08-04T12:31:00Z</dcterms:created>
  <dcterms:modified xsi:type="dcterms:W3CDTF">2025-08-04T12:31:00Z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0x010100EB6D9CDF63FABF4998F2CFBAEE4DF5F4</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